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35D" w:rsidRPr="0037135D" w:rsidRDefault="009157BA" w:rsidP="007A69E5">
      <w:pPr>
        <w:jc w:val="distribute"/>
        <w:rPr>
          <w:rFonts w:ascii="Arial" w:eastAsia="微軟正黑體" w:hAnsi="Arial"/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8D0FEC" wp14:editId="05A8CFAB">
            <wp:simplePos x="0" y="0"/>
            <wp:positionH relativeFrom="column">
              <wp:posOffset>2337435</wp:posOffset>
            </wp:positionH>
            <wp:positionV relativeFrom="paragraph">
              <wp:posOffset>-565785</wp:posOffset>
            </wp:positionV>
            <wp:extent cx="1476375" cy="47244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200x6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9E5" w:rsidRPr="009157BA">
        <w:rPr>
          <w:rFonts w:ascii="Arial" w:eastAsia="微軟正黑體" w:hAnsi="Arial" w:hint="eastAsia"/>
          <w:b/>
          <w:spacing w:val="90"/>
          <w:kern w:val="0"/>
          <w:sz w:val="36"/>
          <w:fitText w:val="2520" w:id="2081587200"/>
        </w:rPr>
        <w:t>到宅沐浴</w:t>
      </w:r>
      <w:r w:rsidR="0037135D" w:rsidRPr="009157BA">
        <w:rPr>
          <w:rFonts w:ascii="Arial" w:eastAsia="微軟正黑體" w:hAnsi="Arial" w:hint="eastAsia"/>
          <w:b/>
          <w:kern w:val="0"/>
          <w:sz w:val="36"/>
          <w:fitText w:val="2520" w:id="2081587200"/>
        </w:rPr>
        <w:t>車</w:t>
      </w:r>
    </w:p>
    <w:p w:rsidR="0037135D" w:rsidRPr="0037135D" w:rsidRDefault="0037135D" w:rsidP="00FB07A9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Arial" w:eastAsia="微軟正黑體" w:hAnsi="Arial"/>
          <w:b/>
        </w:rPr>
      </w:pPr>
      <w:r w:rsidRPr="0037135D">
        <w:rPr>
          <w:rFonts w:ascii="Arial" w:eastAsia="微軟正黑體" w:hAnsi="Arial" w:hint="eastAsia"/>
          <w:b/>
        </w:rPr>
        <w:t>簡介</w:t>
      </w:r>
    </w:p>
    <w:p w:rsidR="007A69E5" w:rsidRPr="007A69E5" w:rsidRDefault="007A69E5" w:rsidP="007A69E5">
      <w:pPr>
        <w:spacing w:line="440" w:lineRule="exact"/>
        <w:ind w:leftChars="200" w:left="480"/>
        <w:jc w:val="both"/>
        <w:rPr>
          <w:rFonts w:ascii="Arial" w:eastAsia="微軟正黑體" w:hAnsi="Arial"/>
        </w:rPr>
      </w:pPr>
      <w:r w:rsidRPr="007A69E5">
        <w:rPr>
          <w:rFonts w:ascii="Arial" w:eastAsia="微軟正黑體" w:hAnsi="Arial" w:hint="eastAsia"/>
        </w:rPr>
        <w:t>你可以忍受一天、二天</w:t>
      </w:r>
      <w:r w:rsidRPr="007A69E5">
        <w:rPr>
          <w:rFonts w:ascii="Arial" w:eastAsia="微軟正黑體" w:hAnsi="Arial" w:hint="eastAsia"/>
        </w:rPr>
        <w:t>.....</w:t>
      </w:r>
      <w:r w:rsidRPr="007A69E5">
        <w:rPr>
          <w:rFonts w:ascii="Arial" w:eastAsia="微軟正黑體" w:hAnsi="Arial" w:hint="eastAsia"/>
        </w:rPr>
        <w:t>一年，甚至長達十年不洗澡，只用擦澡的方式嗎</w:t>
      </w:r>
      <w:r w:rsidRPr="007A69E5">
        <w:rPr>
          <w:rFonts w:ascii="Arial" w:eastAsia="微軟正黑體" w:hAnsi="Arial" w:hint="eastAsia"/>
        </w:rPr>
        <w:t>?</w:t>
      </w:r>
      <w:r w:rsidRPr="007A69E5">
        <w:rPr>
          <w:rFonts w:ascii="Arial" w:eastAsia="微軟正黑體" w:hAnsi="Arial" w:hint="eastAsia"/>
        </w:rPr>
        <w:t>但是對於長期臥床的失能者或是身心障礙者，這是可能發生的事情，家屬可能因為體力、人力、設備、空間或經濟上的問題只能用</w:t>
      </w:r>
      <w:r w:rsidRPr="007A69E5">
        <w:rPr>
          <w:rFonts w:ascii="Arial" w:eastAsia="微軟正黑體" w:hAnsi="Arial" w:hint="eastAsia"/>
        </w:rPr>
        <w:t>"</w:t>
      </w:r>
      <w:r w:rsidRPr="007A69E5">
        <w:rPr>
          <w:rFonts w:ascii="Arial" w:eastAsia="微軟正黑體" w:hAnsi="Arial" w:hint="eastAsia"/>
        </w:rPr>
        <w:t>擦澡</w:t>
      </w:r>
      <w:r w:rsidRPr="007A69E5">
        <w:rPr>
          <w:rFonts w:ascii="Arial" w:eastAsia="微軟正黑體" w:hAnsi="Arial" w:hint="eastAsia"/>
        </w:rPr>
        <w:t>"</w:t>
      </w:r>
      <w:r w:rsidRPr="007A69E5">
        <w:rPr>
          <w:rFonts w:ascii="Arial" w:eastAsia="微軟正黑體" w:hAnsi="Arial" w:hint="eastAsia"/>
        </w:rPr>
        <w:t>的方式清潔個案的身體，長久下來可能因為搔癢造成感染的問題，身體上的異味也造成家屬沉重的心理負擔。</w:t>
      </w:r>
    </w:p>
    <w:p w:rsidR="0037135D" w:rsidRPr="0037135D" w:rsidRDefault="007A69E5" w:rsidP="007A69E5">
      <w:pPr>
        <w:spacing w:line="440" w:lineRule="exact"/>
        <w:ind w:leftChars="200" w:left="480"/>
        <w:jc w:val="both"/>
        <w:rPr>
          <w:rFonts w:ascii="Arial" w:eastAsia="微軟正黑體" w:hAnsi="Arial"/>
        </w:rPr>
      </w:pPr>
      <w:r w:rsidRPr="007A69E5">
        <w:rPr>
          <w:rFonts w:ascii="Arial" w:eastAsia="微軟正黑體" w:hAnsi="Arial" w:hint="eastAsia"/>
        </w:rPr>
        <w:t>現在，南投縣擁有第一台「到宅沐浴車」，搭配行動</w:t>
      </w:r>
      <w:proofErr w:type="gramStart"/>
      <w:r w:rsidRPr="007A69E5">
        <w:rPr>
          <w:rFonts w:ascii="Arial" w:eastAsia="微軟正黑體" w:hAnsi="Arial" w:hint="eastAsia"/>
        </w:rPr>
        <w:t>組合式浴槽</w:t>
      </w:r>
      <w:proofErr w:type="gramEnd"/>
      <w:r w:rsidRPr="007A69E5">
        <w:rPr>
          <w:rFonts w:ascii="Arial" w:eastAsia="微軟正黑體" w:hAnsi="Arial" w:hint="eastAsia"/>
        </w:rPr>
        <w:t>，並透過專業訓練的護理師、照顧服務員及操作員三人一組的專業團隊提供服務，只需要「</w:t>
      </w:r>
      <w:proofErr w:type="gramStart"/>
      <w:r w:rsidRPr="007A69E5">
        <w:rPr>
          <w:rFonts w:ascii="Arial" w:eastAsia="微軟正黑體" w:hAnsi="Arial" w:hint="eastAsia"/>
        </w:rPr>
        <w:t>一坪半</w:t>
      </w:r>
      <w:proofErr w:type="gramEnd"/>
      <w:r w:rsidRPr="007A69E5">
        <w:rPr>
          <w:rFonts w:ascii="Arial" w:eastAsia="微軟正黑體" w:hAnsi="Arial" w:hint="eastAsia"/>
        </w:rPr>
        <w:t>」大小的空間，就可以為失能者或是身心障礙者進行全身式沐浴，不但可以洗去身體的</w:t>
      </w:r>
      <w:proofErr w:type="gramStart"/>
      <w:r w:rsidRPr="007A69E5">
        <w:rPr>
          <w:rFonts w:ascii="Arial" w:eastAsia="微軟正黑體" w:hAnsi="Arial" w:hint="eastAsia"/>
        </w:rPr>
        <w:t>髒汙</w:t>
      </w:r>
      <w:proofErr w:type="gramEnd"/>
      <w:r w:rsidRPr="007A69E5">
        <w:rPr>
          <w:rFonts w:ascii="Arial" w:eastAsia="微軟正黑體" w:hAnsi="Arial" w:hint="eastAsia"/>
        </w:rPr>
        <w:t>、促進血液循環，也卸下家屬的重擔。</w:t>
      </w:r>
    </w:p>
    <w:p w:rsidR="0037135D" w:rsidRPr="0037135D" w:rsidRDefault="0037135D" w:rsidP="007A69E5">
      <w:pPr>
        <w:spacing w:beforeLines="50" w:before="180" w:line="440" w:lineRule="exact"/>
        <w:jc w:val="both"/>
        <w:rPr>
          <w:rFonts w:ascii="Arial" w:eastAsia="微軟正黑體" w:hAnsi="Arial"/>
        </w:rPr>
      </w:pPr>
      <w:r w:rsidRPr="0037135D">
        <w:rPr>
          <w:rFonts w:ascii="Arial" w:eastAsia="微軟正黑體" w:hAnsi="Arial" w:hint="eastAsia"/>
          <w:b/>
        </w:rPr>
        <w:t>二、服務</w:t>
      </w:r>
      <w:r w:rsidR="007A69E5">
        <w:rPr>
          <w:rFonts w:ascii="Arial" w:eastAsia="微軟正黑體" w:hAnsi="Arial" w:hint="eastAsia"/>
          <w:b/>
        </w:rPr>
        <w:t>內容：</w:t>
      </w:r>
      <w:r w:rsidR="007A69E5" w:rsidRPr="00F07C4E">
        <w:rPr>
          <w:rFonts w:ascii="Times New Roman" w:eastAsia="微軟正黑體" w:hAnsi="Times New Roman" w:hint="eastAsia"/>
        </w:rPr>
        <w:t>全身式沐浴</w:t>
      </w:r>
    </w:p>
    <w:p w:rsidR="0037135D" w:rsidRPr="0037135D" w:rsidRDefault="0037135D" w:rsidP="00FB07A9">
      <w:pPr>
        <w:spacing w:beforeLines="50" w:before="180" w:line="440" w:lineRule="exact"/>
        <w:jc w:val="both"/>
        <w:rPr>
          <w:rFonts w:ascii="Arial" w:eastAsia="微軟正黑體" w:hAnsi="Arial"/>
        </w:rPr>
      </w:pPr>
      <w:r w:rsidRPr="0037135D">
        <w:rPr>
          <w:rFonts w:ascii="Arial" w:eastAsia="微軟正黑體" w:hAnsi="Arial" w:hint="eastAsia"/>
          <w:b/>
        </w:rPr>
        <w:t>三、服務區域</w:t>
      </w:r>
      <w:r w:rsidR="00FB07A9">
        <w:rPr>
          <w:rFonts w:ascii="Arial" w:eastAsia="微軟正黑體" w:hAnsi="Arial" w:hint="eastAsia"/>
          <w:b/>
        </w:rPr>
        <w:t>：</w:t>
      </w:r>
      <w:r w:rsidR="007A69E5" w:rsidRPr="00F07C4E">
        <w:rPr>
          <w:rFonts w:ascii="Times New Roman" w:eastAsia="微軟正黑體" w:hAnsi="Times New Roman" w:hint="eastAsia"/>
        </w:rPr>
        <w:t>埔里鎮、國姓鄉、魚池鄉、信義鄉、仁愛鄉、水里鄉</w:t>
      </w:r>
    </w:p>
    <w:p w:rsidR="007A69E5" w:rsidRDefault="0037135D" w:rsidP="00FB07A9">
      <w:pPr>
        <w:spacing w:beforeLines="50" w:before="180" w:line="440" w:lineRule="exact"/>
        <w:jc w:val="both"/>
        <w:rPr>
          <w:rFonts w:ascii="Arial" w:eastAsia="微軟正黑體" w:hAnsi="Arial"/>
          <w:b/>
        </w:rPr>
      </w:pPr>
      <w:r w:rsidRPr="0037135D">
        <w:rPr>
          <w:rFonts w:ascii="Arial" w:eastAsia="微軟正黑體" w:hAnsi="Arial" w:hint="eastAsia"/>
          <w:b/>
        </w:rPr>
        <w:t>四、</w:t>
      </w:r>
      <w:r w:rsidR="007A69E5" w:rsidRPr="007A69E5">
        <w:rPr>
          <w:rFonts w:ascii="Arial" w:eastAsia="微軟正黑體" w:hAnsi="Arial" w:hint="eastAsia"/>
          <w:b/>
        </w:rPr>
        <w:t>申請資格</w:t>
      </w:r>
      <w:r w:rsidR="00FB07A9">
        <w:rPr>
          <w:rFonts w:ascii="Arial" w:eastAsia="微軟正黑體" w:hAnsi="Arial" w:hint="eastAsia"/>
          <w:b/>
        </w:rPr>
        <w:t>：</w:t>
      </w:r>
    </w:p>
    <w:p w:rsidR="0037135D" w:rsidRPr="0037135D" w:rsidRDefault="007A69E5" w:rsidP="007A69E5">
      <w:pPr>
        <w:spacing w:line="440" w:lineRule="exact"/>
        <w:ind w:leftChars="200" w:left="480"/>
        <w:jc w:val="both"/>
        <w:rPr>
          <w:rFonts w:ascii="Arial" w:eastAsia="微軟正黑體" w:hAnsi="Arial"/>
        </w:rPr>
      </w:pPr>
      <w:r w:rsidRPr="007A69E5">
        <w:rPr>
          <w:rFonts w:ascii="Arial" w:eastAsia="微軟正黑體" w:hAnsi="Arial" w:hint="eastAsia"/>
        </w:rPr>
        <w:t>南投縣市因肢體癱瘓無法翻身且無法自行坐起，而無法自行沐浴或家屬無法執行沐浴之居家失能老人及身心障礙者，且無傳染病之虞，皆可提出申請。</w:t>
      </w:r>
    </w:p>
    <w:p w:rsidR="007A69E5" w:rsidRDefault="0037135D" w:rsidP="00FB07A9">
      <w:pPr>
        <w:spacing w:beforeLines="50" w:before="180" w:line="440" w:lineRule="exact"/>
        <w:jc w:val="both"/>
        <w:rPr>
          <w:rFonts w:ascii="Arial" w:eastAsia="微軟正黑體" w:hAnsi="Arial"/>
          <w:b/>
        </w:rPr>
      </w:pPr>
      <w:r w:rsidRPr="0037135D">
        <w:rPr>
          <w:rFonts w:ascii="Arial" w:eastAsia="微軟正黑體" w:hAnsi="Arial" w:hint="eastAsia"/>
          <w:b/>
        </w:rPr>
        <w:t>五、</w:t>
      </w:r>
      <w:r w:rsidR="007A69E5" w:rsidRPr="007A69E5">
        <w:rPr>
          <w:rFonts w:ascii="Arial" w:eastAsia="微軟正黑體" w:hAnsi="Arial" w:hint="eastAsia"/>
          <w:b/>
        </w:rPr>
        <w:t>補助標準</w:t>
      </w:r>
      <w:r w:rsidR="00FB07A9">
        <w:rPr>
          <w:rFonts w:ascii="Arial" w:eastAsia="微軟正黑體" w:hAnsi="Arial" w:hint="eastAsia"/>
          <w:b/>
        </w:rPr>
        <w:t>：</w:t>
      </w:r>
    </w:p>
    <w:p w:rsidR="007A69E5" w:rsidRPr="007A69E5" w:rsidRDefault="007A69E5" w:rsidP="007A69E5">
      <w:pPr>
        <w:pStyle w:val="a3"/>
        <w:numPr>
          <w:ilvl w:val="0"/>
          <w:numId w:val="6"/>
        </w:numPr>
        <w:spacing w:beforeLines="50" w:before="180" w:line="440" w:lineRule="exact"/>
        <w:ind w:leftChars="0" w:hanging="230"/>
        <w:jc w:val="both"/>
        <w:rPr>
          <w:rFonts w:ascii="Arial" w:eastAsia="微軟正黑體" w:hAnsi="Arial" w:hint="eastAsia"/>
        </w:rPr>
      </w:pPr>
      <w:r w:rsidRPr="007A69E5">
        <w:rPr>
          <w:rFonts w:ascii="Arial" w:eastAsia="微軟正黑體" w:hAnsi="Arial" w:hint="eastAsia"/>
          <w:b/>
        </w:rPr>
        <w:t>低收、中低收入戶</w:t>
      </w:r>
      <w:r>
        <w:rPr>
          <w:rFonts w:ascii="Arial" w:eastAsia="微軟正黑體" w:hAnsi="Arial" w:hint="eastAsia"/>
        </w:rPr>
        <w:t>：</w:t>
      </w:r>
      <w:r w:rsidRPr="007A69E5">
        <w:rPr>
          <w:rFonts w:ascii="Arial" w:eastAsia="微軟正黑體" w:hAnsi="Arial" w:hint="eastAsia"/>
          <w:b/>
          <w:u w:val="single"/>
        </w:rPr>
        <w:t>免費</w:t>
      </w:r>
      <w:r w:rsidRPr="007A69E5">
        <w:rPr>
          <w:rFonts w:ascii="Arial" w:eastAsia="微軟正黑體" w:hAnsi="Arial" w:hint="eastAsia"/>
        </w:rPr>
        <w:t>，費用全由南投縣政府補助。</w:t>
      </w:r>
    </w:p>
    <w:p w:rsidR="007A69E5" w:rsidRPr="007A69E5" w:rsidRDefault="007A69E5" w:rsidP="007A69E5">
      <w:pPr>
        <w:pStyle w:val="a3"/>
        <w:numPr>
          <w:ilvl w:val="0"/>
          <w:numId w:val="6"/>
        </w:numPr>
        <w:spacing w:beforeLines="50" w:before="180" w:line="440" w:lineRule="exact"/>
        <w:ind w:leftChars="0" w:hanging="230"/>
        <w:jc w:val="both"/>
        <w:rPr>
          <w:rFonts w:ascii="Arial" w:eastAsia="微軟正黑體" w:hAnsi="Arial" w:hint="eastAsia"/>
        </w:rPr>
      </w:pPr>
      <w:r w:rsidRPr="007A69E5">
        <w:rPr>
          <w:rFonts w:ascii="Arial" w:eastAsia="微軟正黑體" w:hAnsi="Arial" w:hint="eastAsia"/>
          <w:b/>
        </w:rPr>
        <w:t>設籍在南投縣之一般戶</w:t>
      </w:r>
      <w:r>
        <w:rPr>
          <w:rFonts w:ascii="Arial" w:eastAsia="微軟正黑體" w:hAnsi="Arial" w:hint="eastAsia"/>
        </w:rPr>
        <w:t>：</w:t>
      </w:r>
      <w:r w:rsidRPr="007A69E5">
        <w:rPr>
          <w:rFonts w:ascii="Arial" w:eastAsia="微軟正黑體" w:hAnsi="Arial" w:hint="eastAsia"/>
        </w:rPr>
        <w:t>300</w:t>
      </w:r>
      <w:r w:rsidRPr="007A69E5">
        <w:rPr>
          <w:rFonts w:ascii="Arial" w:eastAsia="微軟正黑體" w:hAnsi="Arial" w:hint="eastAsia"/>
        </w:rPr>
        <w:t>元</w:t>
      </w:r>
      <w:r w:rsidRPr="007A69E5">
        <w:rPr>
          <w:rFonts w:ascii="Arial" w:eastAsia="微軟正黑體" w:hAnsi="Arial" w:hint="eastAsia"/>
        </w:rPr>
        <w:t>/</w:t>
      </w:r>
      <w:r w:rsidRPr="007A69E5">
        <w:rPr>
          <w:rFonts w:ascii="Arial" w:eastAsia="微軟正黑體" w:hAnsi="Arial" w:hint="eastAsia"/>
        </w:rPr>
        <w:t>次。</w:t>
      </w:r>
    </w:p>
    <w:p w:rsidR="0037135D" w:rsidRPr="007A69E5" w:rsidRDefault="007A69E5" w:rsidP="007A69E5">
      <w:pPr>
        <w:pStyle w:val="a3"/>
        <w:numPr>
          <w:ilvl w:val="0"/>
          <w:numId w:val="6"/>
        </w:numPr>
        <w:spacing w:beforeLines="50" w:before="180" w:line="440" w:lineRule="exact"/>
        <w:ind w:leftChars="0" w:hanging="230"/>
        <w:jc w:val="both"/>
        <w:rPr>
          <w:rFonts w:ascii="Arial" w:eastAsia="微軟正黑體" w:hAnsi="Arial"/>
        </w:rPr>
      </w:pPr>
      <w:r w:rsidRPr="007A69E5">
        <w:rPr>
          <w:rFonts w:ascii="Arial" w:eastAsia="微軟正黑體" w:hAnsi="Arial" w:hint="eastAsia"/>
          <w:b/>
        </w:rPr>
        <w:t>非設籍在南投縣之一般戶</w:t>
      </w:r>
      <w:r>
        <w:rPr>
          <w:rFonts w:ascii="Arial" w:eastAsia="微軟正黑體" w:hAnsi="Arial" w:hint="eastAsia"/>
        </w:rPr>
        <w:t>：</w:t>
      </w:r>
      <w:r w:rsidRPr="007A69E5">
        <w:rPr>
          <w:rFonts w:ascii="Arial" w:eastAsia="微軟正黑體" w:hAnsi="Arial" w:hint="eastAsia"/>
        </w:rPr>
        <w:t>600</w:t>
      </w:r>
      <w:r w:rsidRPr="007A69E5">
        <w:rPr>
          <w:rFonts w:ascii="Arial" w:eastAsia="微軟正黑體" w:hAnsi="Arial" w:hint="eastAsia"/>
        </w:rPr>
        <w:t>元</w:t>
      </w:r>
      <w:r w:rsidRPr="007A69E5">
        <w:rPr>
          <w:rFonts w:ascii="Arial" w:eastAsia="微軟正黑體" w:hAnsi="Arial" w:hint="eastAsia"/>
        </w:rPr>
        <w:t>/</w:t>
      </w:r>
      <w:r w:rsidRPr="007A69E5">
        <w:rPr>
          <w:rFonts w:ascii="Arial" w:eastAsia="微軟正黑體" w:hAnsi="Arial" w:hint="eastAsia"/>
        </w:rPr>
        <w:t>次。</w:t>
      </w:r>
    </w:p>
    <w:p w:rsidR="007A69E5" w:rsidRDefault="0037135D" w:rsidP="00FB07A9">
      <w:pPr>
        <w:spacing w:beforeLines="50" w:before="180" w:line="440" w:lineRule="exact"/>
        <w:jc w:val="both"/>
        <w:rPr>
          <w:rFonts w:ascii="Arial" w:eastAsia="微軟正黑體" w:hAnsi="Arial"/>
          <w:b/>
        </w:rPr>
      </w:pPr>
      <w:r w:rsidRPr="0037135D">
        <w:rPr>
          <w:rFonts w:ascii="Arial" w:eastAsia="微軟正黑體" w:hAnsi="Arial" w:hint="eastAsia"/>
          <w:b/>
        </w:rPr>
        <w:t>六、申請</w:t>
      </w:r>
      <w:r w:rsidR="007A69E5" w:rsidRPr="007A69E5">
        <w:rPr>
          <w:rFonts w:ascii="Arial" w:eastAsia="微軟正黑體" w:hAnsi="Arial" w:hint="eastAsia"/>
          <w:b/>
        </w:rPr>
        <w:t>方式</w:t>
      </w:r>
      <w:r w:rsidR="00FB07A9">
        <w:rPr>
          <w:rFonts w:ascii="Arial" w:eastAsia="微軟正黑體" w:hAnsi="Arial" w:hint="eastAsia"/>
          <w:b/>
        </w:rPr>
        <w:t>：</w:t>
      </w:r>
    </w:p>
    <w:p w:rsidR="007A69E5" w:rsidRPr="007A69E5" w:rsidRDefault="007A69E5" w:rsidP="007319B0">
      <w:pPr>
        <w:pStyle w:val="a3"/>
        <w:numPr>
          <w:ilvl w:val="0"/>
          <w:numId w:val="7"/>
        </w:numPr>
        <w:spacing w:beforeLines="50" w:before="180" w:line="440" w:lineRule="exact"/>
        <w:ind w:leftChars="0" w:hanging="230"/>
        <w:jc w:val="both"/>
        <w:rPr>
          <w:rFonts w:ascii="Arial" w:eastAsia="微軟正黑體" w:hAnsi="Arial"/>
        </w:rPr>
      </w:pPr>
      <w:r w:rsidRPr="007A69E5">
        <w:rPr>
          <w:rFonts w:ascii="Arial" w:eastAsia="微軟正黑體" w:hAnsi="Arial" w:hint="eastAsia"/>
        </w:rPr>
        <w:t>親洽或以傳真填妥申請書</w:t>
      </w:r>
    </w:p>
    <w:p w:rsidR="007A69E5" w:rsidRDefault="007A69E5" w:rsidP="007319B0">
      <w:pPr>
        <w:pStyle w:val="a3"/>
        <w:numPr>
          <w:ilvl w:val="0"/>
          <w:numId w:val="7"/>
        </w:numPr>
        <w:spacing w:beforeLines="50" w:before="180" w:line="440" w:lineRule="exact"/>
        <w:ind w:leftChars="0" w:hanging="230"/>
        <w:jc w:val="both"/>
        <w:rPr>
          <w:rFonts w:ascii="Arial" w:eastAsia="微軟正黑體" w:hAnsi="Arial"/>
        </w:rPr>
      </w:pPr>
      <w:r w:rsidRPr="007A69E5">
        <w:rPr>
          <w:rFonts w:ascii="Arial" w:eastAsia="微軟正黑體" w:hAnsi="Arial" w:hint="eastAsia"/>
        </w:rPr>
        <w:t>逕行致電本會提出申請</w:t>
      </w:r>
    </w:p>
    <w:p w:rsidR="007A69E5" w:rsidRDefault="007A69E5" w:rsidP="007A69E5">
      <w:pPr>
        <w:spacing w:beforeLines="50" w:before="180" w:line="440" w:lineRule="exact"/>
        <w:jc w:val="both"/>
        <w:rPr>
          <w:rFonts w:ascii="Arial" w:eastAsia="微軟正黑體" w:hAnsi="Arial"/>
        </w:rPr>
      </w:pPr>
      <w:r>
        <w:rPr>
          <w:rFonts w:ascii="Arial" w:eastAsia="微軟正黑體" w:hAnsi="Arial" w:hint="eastAsia"/>
        </w:rPr>
        <w:t>【本會連絡資訊】</w:t>
      </w:r>
    </w:p>
    <w:p w:rsidR="0032673A" w:rsidRDefault="007A69E5" w:rsidP="007A69E5">
      <w:pPr>
        <w:spacing w:beforeLines="50" w:before="180" w:line="440" w:lineRule="exact"/>
        <w:jc w:val="both"/>
        <w:rPr>
          <w:rFonts w:ascii="Arial" w:eastAsia="微軟正黑體" w:hAnsi="Arial"/>
        </w:rPr>
        <w:sectPr w:rsidR="0032673A" w:rsidSect="000D4161">
          <w:headerReference w:type="default" r:id="rId9"/>
          <w:pgSz w:w="11906" w:h="16838"/>
          <w:pgMar w:top="1701" w:right="1134" w:bottom="1701" w:left="1134" w:header="851" w:footer="992" w:gutter="0"/>
          <w:cols w:space="425"/>
          <w:docGrid w:type="lines" w:linePitch="360"/>
        </w:sectPr>
      </w:pPr>
      <w:r w:rsidRPr="007A69E5">
        <w:rPr>
          <w:rFonts w:ascii="Arial" w:eastAsia="微軟正黑體" w:hAnsi="Arial" w:hint="eastAsia"/>
        </w:rPr>
        <w:t>地址</w:t>
      </w:r>
      <w:r>
        <w:rPr>
          <w:rFonts w:ascii="Arial" w:eastAsia="微軟正黑體" w:hAnsi="Arial" w:hint="eastAsia"/>
        </w:rPr>
        <w:t>：</w:t>
      </w:r>
      <w:r w:rsidRPr="007A69E5">
        <w:rPr>
          <w:rFonts w:ascii="Arial" w:eastAsia="微軟正黑體" w:hAnsi="Arial" w:hint="eastAsia"/>
        </w:rPr>
        <w:t>南投縣埔里鎮鐵山里鐵山路</w:t>
      </w:r>
      <w:r w:rsidRPr="007A69E5">
        <w:rPr>
          <w:rFonts w:ascii="Arial" w:eastAsia="微軟正黑體" w:hAnsi="Arial" w:hint="eastAsia"/>
        </w:rPr>
        <w:t>6</w:t>
      </w:r>
      <w:r w:rsidRPr="007A69E5">
        <w:rPr>
          <w:rFonts w:ascii="Arial" w:eastAsia="微軟正黑體" w:hAnsi="Arial" w:hint="eastAsia"/>
        </w:rPr>
        <w:t>號</w:t>
      </w:r>
      <w:r>
        <w:rPr>
          <w:rFonts w:ascii="Arial" w:eastAsia="微軟正黑體" w:hAnsi="Arial" w:hint="eastAsia"/>
        </w:rPr>
        <w:t xml:space="preserve">　　</w:t>
      </w:r>
      <w:r w:rsidRPr="007A69E5">
        <w:rPr>
          <w:rFonts w:ascii="Arial" w:eastAsia="微軟正黑體" w:hAnsi="Arial" w:hint="eastAsia"/>
        </w:rPr>
        <w:t>電話</w:t>
      </w:r>
      <w:r>
        <w:rPr>
          <w:rFonts w:ascii="Arial" w:eastAsia="微軟正黑體" w:hAnsi="Arial" w:hint="eastAsia"/>
        </w:rPr>
        <w:t>：</w:t>
      </w:r>
      <w:r w:rsidRPr="007A69E5">
        <w:rPr>
          <w:rFonts w:ascii="Arial" w:eastAsia="微軟正黑體" w:hAnsi="Arial" w:hint="eastAsia"/>
        </w:rPr>
        <w:t>(049)2918867</w:t>
      </w:r>
      <w:r>
        <w:rPr>
          <w:rFonts w:ascii="Arial" w:eastAsia="微軟正黑體" w:hAnsi="Arial" w:hint="eastAsia"/>
        </w:rPr>
        <w:t xml:space="preserve">　　</w:t>
      </w:r>
      <w:r w:rsidRPr="007A69E5">
        <w:rPr>
          <w:rFonts w:ascii="Arial" w:eastAsia="微軟正黑體" w:hAnsi="Arial" w:hint="eastAsia"/>
        </w:rPr>
        <w:t>傳真：</w:t>
      </w:r>
      <w:r w:rsidRPr="007A69E5">
        <w:rPr>
          <w:rFonts w:ascii="Arial" w:eastAsia="微軟正黑體" w:hAnsi="Arial" w:hint="eastAsia"/>
        </w:rPr>
        <w:t>(049)2918821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080"/>
      </w:tblGrid>
      <w:tr w:rsidR="0032673A" w:rsidRPr="0032673A">
        <w:tc>
          <w:tcPr>
            <w:tcW w:w="720" w:type="dxa"/>
          </w:tcPr>
          <w:p w:rsidR="0032673A" w:rsidRPr="0032673A" w:rsidRDefault="0032673A" w:rsidP="00FD74BA">
            <w:pPr>
              <w:spacing w:line="400" w:lineRule="exact"/>
              <w:ind w:leftChars="-45" w:left="-1" w:rightChars="-45" w:right="-108" w:hangingChars="41" w:hanging="107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0080" w:type="dxa"/>
          </w:tcPr>
          <w:p w:rsidR="0032673A" w:rsidRPr="0032673A" w:rsidRDefault="0032673A" w:rsidP="006B6B45">
            <w:pPr>
              <w:spacing w:line="400" w:lineRule="exact"/>
              <w:ind w:leftChars="-45" w:left="-2" w:hangingChars="33" w:hanging="106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2673A">
              <w:rPr>
                <w:rFonts w:ascii="Times New Roman" w:eastAsia="標楷體" w:hAnsi="Times New Roman" w:cs="新細明體"/>
                <w:kern w:val="0"/>
                <w:sz w:val="32"/>
                <w:szCs w:val="32"/>
              </w:rPr>
              <w:t>財團法人愚人之友社會福利慈善事業基金會</w:t>
            </w:r>
            <w:r w:rsidRPr="0032673A">
              <w:rPr>
                <w:rFonts w:ascii="Times New Roman" w:eastAsia="標楷體" w:hAnsi="Times New Roman" w:cs="新細明體" w:hint="eastAsia"/>
                <w:kern w:val="0"/>
                <w:sz w:val="32"/>
                <w:szCs w:val="32"/>
              </w:rPr>
              <w:t>基金會</w:t>
            </w:r>
          </w:p>
        </w:tc>
      </w:tr>
    </w:tbl>
    <w:p w:rsidR="0032673A" w:rsidRPr="0032673A" w:rsidRDefault="0032673A" w:rsidP="0032673A">
      <w:pPr>
        <w:tabs>
          <w:tab w:val="left" w:pos="5529"/>
        </w:tabs>
        <w:spacing w:beforeLines="20" w:before="72" w:afterLines="20" w:after="72" w:line="400" w:lineRule="exact"/>
        <w:jc w:val="right"/>
        <w:rPr>
          <w:rFonts w:ascii="Times New Roman" w:eastAsia="標楷體" w:hAnsi="Times New Roman"/>
          <w:sz w:val="32"/>
          <w:szCs w:val="32"/>
        </w:rPr>
      </w:pPr>
      <w:r w:rsidRPr="0032673A">
        <w:rPr>
          <w:rFonts w:ascii="Times New Roman" w:eastAsia="標楷體" w:hAnsi="Times New Roman" w:cs="新細明體" w:hint="eastAsia"/>
          <w:kern w:val="0"/>
          <w:sz w:val="32"/>
          <w:szCs w:val="32"/>
        </w:rPr>
        <w:t>到宅沐浴</w:t>
      </w:r>
      <w:r w:rsidRPr="0032673A">
        <w:rPr>
          <w:rFonts w:ascii="Times New Roman" w:eastAsia="標楷體" w:hAnsi="Times New Roman" w:cs="新細明體"/>
          <w:kern w:val="0"/>
          <w:sz w:val="32"/>
          <w:szCs w:val="32"/>
        </w:rPr>
        <w:t>車</w:t>
      </w:r>
      <w:r w:rsidRPr="0032673A">
        <w:rPr>
          <w:rFonts w:ascii="Times New Roman" w:eastAsia="標楷體" w:hAnsi="Times New Roman" w:cs="新細明體" w:hint="eastAsia"/>
          <w:kern w:val="0"/>
          <w:sz w:val="32"/>
          <w:szCs w:val="32"/>
        </w:rPr>
        <w:t>申請單</w:t>
      </w:r>
      <w:bookmarkStart w:id="0" w:name="_GoBack"/>
      <w:bookmarkEnd w:id="0"/>
      <w:r w:rsidRPr="0032673A">
        <w:rPr>
          <w:rFonts w:ascii="Times New Roman" w:eastAsia="標楷體" w:hAnsi="Times New Roman" w:cs="新細明體" w:hint="eastAsia"/>
          <w:kern w:val="0"/>
          <w:sz w:val="32"/>
          <w:szCs w:val="32"/>
        </w:rPr>
        <w:t xml:space="preserve">　　　</w:t>
      </w:r>
      <w:r w:rsidRPr="0032673A">
        <w:rPr>
          <w:rFonts w:ascii="Times New Roman" w:eastAsia="標楷體" w:hAnsi="Times New Roman" w:hint="eastAsia"/>
          <w:b/>
          <w:u w:val="single"/>
        </w:rPr>
        <w:t xml:space="preserve">申請日期：　</w:t>
      </w:r>
      <w:r w:rsidRPr="0032673A">
        <w:rPr>
          <w:rFonts w:ascii="Times New Roman" w:eastAsia="標楷體" w:hAnsi="Times New Roman" w:hint="eastAsia"/>
          <w:b/>
          <w:u w:val="single"/>
        </w:rPr>
        <w:t xml:space="preserve">   </w:t>
      </w:r>
      <w:r w:rsidRPr="0032673A">
        <w:rPr>
          <w:rFonts w:ascii="Times New Roman" w:eastAsia="標楷體" w:hAnsi="Times New Roman" w:hint="eastAsia"/>
          <w:b/>
          <w:u w:val="single"/>
        </w:rPr>
        <w:t>年</w:t>
      </w:r>
      <w:r w:rsidRPr="0032673A">
        <w:rPr>
          <w:rFonts w:ascii="Times New Roman" w:eastAsia="標楷體" w:hAnsi="Times New Roman" w:hint="eastAsia"/>
          <w:b/>
          <w:u w:val="single"/>
        </w:rPr>
        <w:t xml:space="preserve">    </w:t>
      </w:r>
      <w:r w:rsidRPr="0032673A">
        <w:rPr>
          <w:rFonts w:ascii="Times New Roman" w:eastAsia="標楷體" w:hAnsi="Times New Roman" w:hint="eastAsia"/>
          <w:b/>
          <w:u w:val="single"/>
        </w:rPr>
        <w:t>月</w:t>
      </w:r>
      <w:r w:rsidRPr="0032673A">
        <w:rPr>
          <w:rFonts w:ascii="Times New Roman" w:eastAsia="標楷體" w:hAnsi="Times New Roman" w:hint="eastAsia"/>
          <w:b/>
          <w:u w:val="single"/>
        </w:rPr>
        <w:t xml:space="preserve">    </w:t>
      </w:r>
      <w:r w:rsidRPr="0032673A">
        <w:rPr>
          <w:rFonts w:ascii="Times New Roman" w:eastAsia="標楷體" w:hAnsi="Times New Roman" w:hint="eastAsia"/>
          <w:b/>
          <w:u w:val="single"/>
        </w:rPr>
        <w:t>日</w:t>
      </w:r>
    </w:p>
    <w:tbl>
      <w:tblPr>
        <w:tblW w:w="11156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1851"/>
        <w:gridCol w:w="2350"/>
        <w:gridCol w:w="36"/>
        <w:gridCol w:w="1264"/>
        <w:gridCol w:w="24"/>
        <w:gridCol w:w="1306"/>
        <w:gridCol w:w="6"/>
        <w:gridCol w:w="8"/>
        <w:gridCol w:w="1420"/>
        <w:gridCol w:w="46"/>
        <w:gridCol w:w="2321"/>
      </w:tblGrid>
      <w:tr w:rsidR="0032673A" w:rsidRPr="0032673A" w:rsidTr="0032673A">
        <w:trPr>
          <w:cantSplit/>
          <w:trHeight w:val="547"/>
        </w:trPr>
        <w:tc>
          <w:tcPr>
            <w:tcW w:w="524" w:type="dxa"/>
            <w:vMerge w:val="restart"/>
            <w:textDirection w:val="tbRlV"/>
            <w:vAlign w:val="center"/>
          </w:tcPr>
          <w:p w:rsidR="0032673A" w:rsidRPr="0032673A" w:rsidRDefault="0032673A" w:rsidP="006B6B45">
            <w:pPr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  <w:r w:rsidRPr="0032673A">
              <w:rPr>
                <w:rFonts w:ascii="Times New Roman" w:eastAsia="標楷體" w:hAnsi="Times New Roman" w:hint="eastAsia"/>
                <w:b/>
              </w:rPr>
              <w:t>壹、服務者基本資料</w:t>
            </w:r>
          </w:p>
        </w:tc>
        <w:tc>
          <w:tcPr>
            <w:tcW w:w="1851" w:type="dxa"/>
            <w:vAlign w:val="center"/>
          </w:tcPr>
          <w:p w:rsidR="0032673A" w:rsidRPr="0032673A" w:rsidRDefault="0032673A" w:rsidP="00A375F4">
            <w:pPr>
              <w:jc w:val="distribute"/>
              <w:rPr>
                <w:rFonts w:ascii="Times New Roman" w:eastAsia="標楷體" w:hAnsi="Times New Roman"/>
                <w:b/>
              </w:rPr>
            </w:pPr>
            <w:r w:rsidRPr="0032673A">
              <w:rPr>
                <w:rFonts w:ascii="Times New Roman" w:eastAsia="標楷體" w:hAnsi="Times New Roman" w:hint="eastAsia"/>
                <w:b/>
              </w:rPr>
              <w:t>姓名</w:t>
            </w:r>
          </w:p>
        </w:tc>
        <w:tc>
          <w:tcPr>
            <w:tcW w:w="2386" w:type="dxa"/>
            <w:gridSpan w:val="2"/>
            <w:vAlign w:val="center"/>
          </w:tcPr>
          <w:p w:rsidR="0032673A" w:rsidRPr="0032673A" w:rsidRDefault="0032673A" w:rsidP="00C321BC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32673A" w:rsidRPr="0032673A" w:rsidRDefault="0032673A" w:rsidP="00BF6A14">
            <w:pPr>
              <w:jc w:val="distribute"/>
              <w:rPr>
                <w:rFonts w:ascii="Times New Roman" w:eastAsia="標楷體" w:hAnsi="Times New Roman" w:hint="eastAsia"/>
                <w:b/>
              </w:rPr>
            </w:pPr>
            <w:r w:rsidRPr="0032673A">
              <w:rPr>
                <w:rFonts w:ascii="Times New Roman" w:eastAsia="標楷體" w:hAnsi="Times New Roman" w:hint="eastAsia"/>
                <w:b/>
              </w:rPr>
              <w:t>性</w:t>
            </w:r>
            <w:r w:rsidRPr="0032673A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32673A">
              <w:rPr>
                <w:rFonts w:ascii="Times New Roman" w:eastAsia="標楷體" w:hAnsi="Times New Roman"/>
                <w:b/>
              </w:rPr>
              <w:t xml:space="preserve">   </w:t>
            </w:r>
            <w:r w:rsidRPr="0032673A">
              <w:rPr>
                <w:rFonts w:ascii="Times New Roman" w:eastAsia="標楷體" w:hAnsi="Times New Roman" w:hint="eastAsia"/>
                <w:b/>
              </w:rPr>
              <w:t>別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:rsidR="0032673A" w:rsidRPr="0032673A" w:rsidRDefault="0032673A" w:rsidP="00BF6A1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vAlign w:val="center"/>
          </w:tcPr>
          <w:p w:rsidR="0032673A" w:rsidRPr="0032673A" w:rsidRDefault="0032673A" w:rsidP="00BF6A14">
            <w:pPr>
              <w:jc w:val="distribute"/>
              <w:rPr>
                <w:rFonts w:ascii="Times New Roman" w:eastAsia="標楷體" w:hAnsi="Times New Roman"/>
                <w:b/>
              </w:rPr>
            </w:pPr>
            <w:r w:rsidRPr="0032673A">
              <w:rPr>
                <w:rFonts w:ascii="Times New Roman" w:eastAsia="標楷體" w:hAnsi="Times New Roman"/>
                <w:b/>
              </w:rPr>
              <w:t>生</w:t>
            </w:r>
            <w:r w:rsidRPr="0032673A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32673A">
              <w:rPr>
                <w:rFonts w:ascii="Times New Roman" w:eastAsia="標楷體" w:hAnsi="Times New Roman"/>
                <w:b/>
              </w:rPr>
              <w:t xml:space="preserve">      </w:t>
            </w:r>
            <w:r w:rsidRPr="0032673A">
              <w:rPr>
                <w:rFonts w:ascii="Times New Roman" w:eastAsia="標楷體" w:hAnsi="Times New Roman"/>
                <w:b/>
              </w:rPr>
              <w:t>日</w:t>
            </w:r>
          </w:p>
        </w:tc>
        <w:tc>
          <w:tcPr>
            <w:tcW w:w="2367" w:type="dxa"/>
            <w:gridSpan w:val="2"/>
            <w:tcBorders>
              <w:bottom w:val="single" w:sz="4" w:space="0" w:color="auto"/>
            </w:tcBorders>
            <w:vAlign w:val="center"/>
          </w:tcPr>
          <w:p w:rsidR="0032673A" w:rsidRPr="0032673A" w:rsidRDefault="0032673A" w:rsidP="004402F4">
            <w:pPr>
              <w:rPr>
                <w:rFonts w:ascii="Times New Roman" w:eastAsia="標楷體" w:hAnsi="Times New Roman"/>
              </w:rPr>
            </w:pPr>
          </w:p>
        </w:tc>
      </w:tr>
      <w:tr w:rsidR="0032673A" w:rsidRPr="0032673A" w:rsidTr="0032673A">
        <w:trPr>
          <w:cantSplit/>
          <w:trHeight w:val="556"/>
        </w:trPr>
        <w:tc>
          <w:tcPr>
            <w:tcW w:w="524" w:type="dxa"/>
            <w:vMerge/>
            <w:textDirection w:val="tbRlV"/>
            <w:vAlign w:val="center"/>
          </w:tcPr>
          <w:p w:rsidR="0032673A" w:rsidRPr="0032673A" w:rsidRDefault="0032673A" w:rsidP="00A95431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51" w:type="dxa"/>
            <w:vAlign w:val="center"/>
          </w:tcPr>
          <w:p w:rsidR="0032673A" w:rsidRPr="0032673A" w:rsidRDefault="0032673A" w:rsidP="00DB0C9D">
            <w:pPr>
              <w:jc w:val="distribute"/>
              <w:rPr>
                <w:rFonts w:ascii="Times New Roman" w:eastAsia="標楷體" w:hAnsi="Times New Roman"/>
                <w:b/>
              </w:rPr>
            </w:pPr>
            <w:r w:rsidRPr="0032673A">
              <w:rPr>
                <w:rFonts w:ascii="Times New Roman" w:eastAsia="標楷體" w:hAnsi="Times New Roman" w:hint="eastAsia"/>
                <w:b/>
              </w:rPr>
              <w:t>聯絡電話</w:t>
            </w:r>
          </w:p>
        </w:tc>
        <w:tc>
          <w:tcPr>
            <w:tcW w:w="3674" w:type="dxa"/>
            <w:gridSpan w:val="4"/>
            <w:tcBorders>
              <w:right w:val="single" w:sz="4" w:space="0" w:color="auto"/>
            </w:tcBorders>
            <w:vAlign w:val="center"/>
          </w:tcPr>
          <w:p w:rsidR="0032673A" w:rsidRPr="0032673A" w:rsidRDefault="0032673A" w:rsidP="00D83992">
            <w:pPr>
              <w:spacing w:line="0" w:lineRule="atLeast"/>
              <w:ind w:leftChars="-11" w:left="-26" w:firstLineChars="14" w:firstLine="34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73A" w:rsidRPr="0032673A" w:rsidRDefault="0032673A" w:rsidP="00D83992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  <w:spacing w:val="40"/>
                <w:kern w:val="0"/>
                <w:fitText w:val="880" w:id="565858048"/>
              </w:rPr>
              <w:t>身</w:t>
            </w:r>
            <w:r w:rsidRPr="0032673A">
              <w:rPr>
                <w:rFonts w:ascii="Times New Roman" w:eastAsia="標楷體" w:hAnsi="Times New Roman"/>
                <w:spacing w:val="40"/>
                <w:kern w:val="0"/>
                <w:fitText w:val="880" w:id="565858048"/>
              </w:rPr>
              <w:t>份</w:t>
            </w:r>
            <w:r w:rsidRPr="0032673A">
              <w:rPr>
                <w:rFonts w:ascii="Times New Roman" w:eastAsia="標楷體" w:hAnsi="Times New Roman" w:hint="eastAsia"/>
                <w:kern w:val="0"/>
                <w:fitText w:val="880" w:id="565858048"/>
              </w:rPr>
              <w:t>別</w:t>
            </w:r>
          </w:p>
        </w:tc>
        <w:tc>
          <w:tcPr>
            <w:tcW w:w="3787" w:type="dxa"/>
            <w:gridSpan w:val="3"/>
            <w:tcBorders>
              <w:left w:val="single" w:sz="4" w:space="0" w:color="auto"/>
            </w:tcBorders>
            <w:vAlign w:val="center"/>
          </w:tcPr>
          <w:p w:rsidR="0032673A" w:rsidRPr="0032673A" w:rsidRDefault="0032673A" w:rsidP="00D83992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>□一般戶□中低收入戶□低收入戶</w:t>
            </w:r>
          </w:p>
        </w:tc>
      </w:tr>
      <w:tr w:rsidR="0032673A" w:rsidRPr="0032673A" w:rsidTr="0032673A">
        <w:trPr>
          <w:cantSplit/>
          <w:trHeight w:val="461"/>
        </w:trPr>
        <w:tc>
          <w:tcPr>
            <w:tcW w:w="524" w:type="dxa"/>
            <w:vMerge/>
            <w:textDirection w:val="tbRlV"/>
            <w:vAlign w:val="center"/>
          </w:tcPr>
          <w:p w:rsidR="0032673A" w:rsidRPr="0032673A" w:rsidRDefault="0032673A" w:rsidP="00A95431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51" w:type="dxa"/>
            <w:vAlign w:val="center"/>
          </w:tcPr>
          <w:p w:rsidR="0032673A" w:rsidRPr="0032673A" w:rsidRDefault="0032673A" w:rsidP="00DB0C9D">
            <w:pPr>
              <w:jc w:val="distribute"/>
              <w:rPr>
                <w:rFonts w:ascii="Times New Roman" w:eastAsia="標楷體" w:hAnsi="Times New Roman"/>
                <w:b/>
              </w:rPr>
            </w:pPr>
            <w:r w:rsidRPr="0032673A">
              <w:rPr>
                <w:rFonts w:ascii="Times New Roman" w:eastAsia="標楷體" w:hAnsi="Times New Roman" w:hint="eastAsia"/>
                <w:b/>
              </w:rPr>
              <w:t>居住地址</w:t>
            </w:r>
          </w:p>
        </w:tc>
        <w:tc>
          <w:tcPr>
            <w:tcW w:w="8781" w:type="dxa"/>
            <w:gridSpan w:val="10"/>
            <w:tcBorders>
              <w:bottom w:val="single" w:sz="4" w:space="0" w:color="auto"/>
            </w:tcBorders>
            <w:vAlign w:val="center"/>
          </w:tcPr>
          <w:p w:rsidR="0032673A" w:rsidRPr="0032673A" w:rsidRDefault="0032673A" w:rsidP="00D83992">
            <w:pPr>
              <w:rPr>
                <w:rFonts w:ascii="Times New Roman" w:eastAsia="標楷體" w:hAnsi="Times New Roman"/>
              </w:rPr>
            </w:pPr>
          </w:p>
        </w:tc>
      </w:tr>
      <w:tr w:rsidR="0032673A" w:rsidRPr="0032673A" w:rsidTr="0032673A">
        <w:trPr>
          <w:cantSplit/>
          <w:trHeight w:val="419"/>
        </w:trPr>
        <w:tc>
          <w:tcPr>
            <w:tcW w:w="524" w:type="dxa"/>
            <w:vMerge/>
            <w:textDirection w:val="tbRlV"/>
            <w:vAlign w:val="center"/>
          </w:tcPr>
          <w:p w:rsidR="0032673A" w:rsidRPr="0032673A" w:rsidRDefault="0032673A" w:rsidP="00A95431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51" w:type="dxa"/>
            <w:vAlign w:val="center"/>
          </w:tcPr>
          <w:p w:rsidR="0032673A" w:rsidRPr="0032673A" w:rsidRDefault="0032673A" w:rsidP="00BF6A14">
            <w:pPr>
              <w:jc w:val="center"/>
              <w:rPr>
                <w:rFonts w:ascii="Times New Roman" w:eastAsia="標楷體" w:hAnsi="Times New Roman" w:hint="eastAsia"/>
                <w:b/>
              </w:rPr>
            </w:pPr>
            <w:r w:rsidRPr="0032673A">
              <w:rPr>
                <w:rFonts w:ascii="Times New Roman" w:eastAsia="標楷體" w:hAnsi="Times New Roman"/>
                <w:b/>
              </w:rPr>
              <w:t>聯絡人姓名</w:t>
            </w:r>
          </w:p>
        </w:tc>
        <w:tc>
          <w:tcPr>
            <w:tcW w:w="2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673A" w:rsidRPr="0032673A" w:rsidRDefault="0032673A" w:rsidP="00BF6A14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3A" w:rsidRPr="0032673A" w:rsidRDefault="0032673A" w:rsidP="00BF6A14">
            <w:pPr>
              <w:jc w:val="center"/>
              <w:rPr>
                <w:rFonts w:ascii="Times New Roman" w:eastAsia="標楷體" w:hAnsi="Times New Roman" w:hint="eastAsia"/>
                <w:b/>
              </w:rPr>
            </w:pPr>
            <w:r w:rsidRPr="0032673A">
              <w:rPr>
                <w:rFonts w:ascii="Times New Roman" w:eastAsia="標楷體" w:hAnsi="Times New Roman"/>
                <w:b/>
              </w:rPr>
              <w:t>關係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3A" w:rsidRPr="0032673A" w:rsidRDefault="0032673A" w:rsidP="00BF6A14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4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3A" w:rsidRPr="0032673A" w:rsidRDefault="0032673A" w:rsidP="00BF6A14">
            <w:pPr>
              <w:jc w:val="center"/>
              <w:rPr>
                <w:rFonts w:ascii="Times New Roman" w:eastAsia="標楷體" w:hAnsi="Times New Roman" w:hint="eastAsia"/>
                <w:b/>
              </w:rPr>
            </w:pPr>
            <w:r w:rsidRPr="0032673A">
              <w:rPr>
                <w:rFonts w:ascii="Times New Roman" w:eastAsia="標楷體" w:hAnsi="Times New Roman"/>
                <w:b/>
              </w:rPr>
              <w:t>電話</w:t>
            </w:r>
          </w:p>
        </w:tc>
        <w:tc>
          <w:tcPr>
            <w:tcW w:w="2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673A" w:rsidRPr="0032673A" w:rsidRDefault="0032673A" w:rsidP="00BF6A14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32673A" w:rsidRPr="0032673A" w:rsidTr="0032673A">
        <w:trPr>
          <w:cantSplit/>
          <w:trHeight w:val="499"/>
        </w:trPr>
        <w:tc>
          <w:tcPr>
            <w:tcW w:w="52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2673A" w:rsidRPr="0032673A" w:rsidRDefault="0032673A" w:rsidP="00A95431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:rsidR="0032673A" w:rsidRPr="0032673A" w:rsidRDefault="0032673A" w:rsidP="00CB3692">
            <w:pPr>
              <w:jc w:val="center"/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>是否聘有看護</w:t>
            </w:r>
          </w:p>
        </w:tc>
        <w:tc>
          <w:tcPr>
            <w:tcW w:w="878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73A" w:rsidRPr="0032673A" w:rsidRDefault="0032673A" w:rsidP="00D83992">
            <w:pPr>
              <w:rPr>
                <w:rFonts w:ascii="Times New Roman" w:eastAsia="標楷體" w:hAnsi="Times New Roman"/>
                <w:b/>
              </w:rPr>
            </w:pPr>
            <w:r w:rsidRPr="0032673A">
              <w:rPr>
                <w:rFonts w:ascii="Times New Roman" w:eastAsia="標楷體" w:hAnsi="Times New Roman" w:hint="eastAsia"/>
              </w:rPr>
              <w:t>□是</w:t>
            </w:r>
            <w:r w:rsidRPr="0032673A">
              <w:rPr>
                <w:rFonts w:ascii="Times New Roman" w:eastAsia="標楷體" w:hAnsi="Times New Roman" w:hint="eastAsia"/>
              </w:rPr>
              <w:t>(</w:t>
            </w:r>
            <w:r w:rsidRPr="0032673A">
              <w:rPr>
                <w:rFonts w:ascii="Times New Roman" w:eastAsia="標楷體" w:hAnsi="Times New Roman" w:hint="eastAsia"/>
              </w:rPr>
              <w:t>□本國籍</w:t>
            </w:r>
            <w:r w:rsidRPr="0032673A">
              <w:rPr>
                <w:rFonts w:ascii="Times New Roman" w:eastAsia="標楷體" w:hAnsi="Times New Roman" w:hint="eastAsia"/>
              </w:rPr>
              <w:t xml:space="preserve">  </w:t>
            </w:r>
            <w:r w:rsidRPr="0032673A">
              <w:rPr>
                <w:rFonts w:ascii="Times New Roman" w:eastAsia="標楷體" w:hAnsi="Times New Roman" w:hint="eastAsia"/>
              </w:rPr>
              <w:t>□外籍</w:t>
            </w:r>
            <w:r w:rsidRPr="0032673A">
              <w:rPr>
                <w:rFonts w:ascii="Times New Roman" w:eastAsia="標楷體" w:hAnsi="Times New Roman" w:hint="eastAsia"/>
              </w:rPr>
              <w:t xml:space="preserve">)  </w:t>
            </w:r>
            <w:proofErr w:type="gramStart"/>
            <w:r w:rsidRPr="0032673A">
              <w:rPr>
                <w:rFonts w:ascii="Times New Roman" w:eastAsia="標楷體" w:hAnsi="Times New Roman" w:hint="eastAsia"/>
              </w:rPr>
              <w:t>□否</w:t>
            </w:r>
            <w:proofErr w:type="gramEnd"/>
            <w:r w:rsidRPr="0032673A">
              <w:rPr>
                <w:rFonts w:ascii="Times New Roman" w:eastAsia="標楷體" w:hAnsi="Times New Roman" w:hint="eastAsia"/>
              </w:rPr>
              <w:t xml:space="preserve">       </w:t>
            </w:r>
            <w:r w:rsidRPr="0032673A">
              <w:rPr>
                <w:rFonts w:ascii="Times New Roman" w:eastAsia="標楷體" w:hAnsi="Times New Roman" w:hint="eastAsia"/>
              </w:rPr>
              <w:t>□申請中</w:t>
            </w:r>
            <w:r w:rsidRPr="0032673A">
              <w:rPr>
                <w:rFonts w:ascii="Times New Roman" w:eastAsia="標楷體" w:hAnsi="Times New Roman" w:hint="eastAsia"/>
              </w:rPr>
              <w:t>(</w:t>
            </w:r>
            <w:r w:rsidRPr="0032673A">
              <w:rPr>
                <w:rFonts w:ascii="Times New Roman" w:eastAsia="標楷體" w:hAnsi="Times New Roman" w:hint="eastAsia"/>
              </w:rPr>
              <w:t>□本國籍</w:t>
            </w:r>
            <w:r w:rsidRPr="0032673A">
              <w:rPr>
                <w:rFonts w:ascii="Times New Roman" w:eastAsia="標楷體" w:hAnsi="Times New Roman" w:hint="eastAsia"/>
              </w:rPr>
              <w:t xml:space="preserve">  </w:t>
            </w:r>
            <w:r w:rsidRPr="0032673A">
              <w:rPr>
                <w:rFonts w:ascii="Times New Roman" w:eastAsia="標楷體" w:hAnsi="Times New Roman" w:hint="eastAsia"/>
              </w:rPr>
              <w:t>□外籍</w:t>
            </w:r>
            <w:r w:rsidRPr="0032673A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32673A" w:rsidRPr="0032673A" w:rsidTr="0032673A">
        <w:trPr>
          <w:cantSplit/>
          <w:trHeight w:val="541"/>
        </w:trPr>
        <w:tc>
          <w:tcPr>
            <w:tcW w:w="524" w:type="dxa"/>
            <w:vMerge w:val="restart"/>
            <w:textDirection w:val="tbRlV"/>
            <w:vAlign w:val="center"/>
          </w:tcPr>
          <w:p w:rsidR="0032673A" w:rsidRPr="0032673A" w:rsidRDefault="0032673A" w:rsidP="00A95431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>貳、健康資料</w:t>
            </w:r>
          </w:p>
        </w:tc>
        <w:tc>
          <w:tcPr>
            <w:tcW w:w="1851" w:type="dxa"/>
            <w:vAlign w:val="center"/>
          </w:tcPr>
          <w:p w:rsidR="0032673A" w:rsidRPr="0032673A" w:rsidRDefault="0032673A" w:rsidP="00DB0C9D">
            <w:pPr>
              <w:jc w:val="distribute"/>
              <w:rPr>
                <w:rFonts w:ascii="Times New Roman" w:eastAsia="標楷體" w:hAnsi="Times New Roman"/>
                <w:b/>
              </w:rPr>
            </w:pPr>
            <w:r w:rsidRPr="0032673A">
              <w:rPr>
                <w:rFonts w:ascii="Times New Roman" w:eastAsia="標楷體" w:hAnsi="Times New Roman" w:hint="eastAsia"/>
              </w:rPr>
              <w:t>意識狀況</w:t>
            </w:r>
          </w:p>
        </w:tc>
        <w:tc>
          <w:tcPr>
            <w:tcW w:w="8781" w:type="dxa"/>
            <w:gridSpan w:val="10"/>
            <w:vAlign w:val="center"/>
          </w:tcPr>
          <w:p w:rsidR="0032673A" w:rsidRPr="0032673A" w:rsidRDefault="0032673A" w:rsidP="00FA533F">
            <w:pPr>
              <w:jc w:val="both"/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>□</w:t>
            </w:r>
            <w:r w:rsidRPr="0032673A">
              <w:rPr>
                <w:rFonts w:ascii="Times New Roman" w:eastAsia="標楷體" w:hAnsi="Times New Roman" w:hint="eastAsia"/>
              </w:rPr>
              <w:t>1.</w:t>
            </w:r>
            <w:r w:rsidRPr="0032673A">
              <w:rPr>
                <w:rFonts w:ascii="Times New Roman" w:eastAsia="標楷體" w:hAnsi="Times New Roman" w:hint="eastAsia"/>
              </w:rPr>
              <w:t>清醒</w:t>
            </w:r>
            <w:r w:rsidRPr="0032673A">
              <w:rPr>
                <w:rFonts w:ascii="Times New Roman" w:eastAsia="標楷體" w:hAnsi="Times New Roman" w:cs="細明體" w:hint="eastAsia"/>
              </w:rPr>
              <w:t xml:space="preserve">  </w:t>
            </w:r>
            <w:r w:rsidRPr="0032673A">
              <w:rPr>
                <w:rFonts w:ascii="Times New Roman" w:eastAsia="標楷體" w:hAnsi="Times New Roman" w:hint="eastAsia"/>
              </w:rPr>
              <w:t>□</w:t>
            </w:r>
            <w:r w:rsidRPr="0032673A">
              <w:rPr>
                <w:rFonts w:ascii="Times New Roman" w:eastAsia="標楷體" w:hAnsi="Times New Roman" w:hint="eastAsia"/>
              </w:rPr>
              <w:t>2.</w:t>
            </w:r>
            <w:r w:rsidRPr="0032673A">
              <w:rPr>
                <w:rFonts w:ascii="Times New Roman" w:eastAsia="標楷體" w:hAnsi="Times New Roman" w:hint="eastAsia"/>
              </w:rPr>
              <w:t>嗜睡</w:t>
            </w:r>
            <w:r w:rsidRPr="0032673A">
              <w:rPr>
                <w:rFonts w:ascii="Times New Roman" w:eastAsia="標楷體" w:hAnsi="Times New Roman" w:cs="細明體" w:hint="eastAsia"/>
              </w:rPr>
              <w:t xml:space="preserve">  </w:t>
            </w:r>
            <w:r w:rsidRPr="0032673A">
              <w:rPr>
                <w:rFonts w:ascii="Times New Roman" w:eastAsia="標楷體" w:hAnsi="Times New Roman" w:hint="eastAsia"/>
              </w:rPr>
              <w:t>□</w:t>
            </w:r>
            <w:r w:rsidRPr="0032673A">
              <w:rPr>
                <w:rFonts w:ascii="Times New Roman" w:eastAsia="標楷體" w:hAnsi="Times New Roman" w:hint="eastAsia"/>
              </w:rPr>
              <w:t>3.</w:t>
            </w:r>
            <w:r w:rsidRPr="0032673A">
              <w:rPr>
                <w:rFonts w:ascii="Times New Roman" w:eastAsia="標楷體" w:hAnsi="Times New Roman" w:hint="eastAsia"/>
              </w:rPr>
              <w:t>昏迷</w:t>
            </w:r>
            <w:r w:rsidRPr="0032673A">
              <w:rPr>
                <w:rFonts w:ascii="Times New Roman" w:eastAsia="標楷體" w:hAnsi="Times New Roman" w:cs="細明體" w:hint="eastAsia"/>
              </w:rPr>
              <w:t xml:space="preserve">  </w:t>
            </w:r>
            <w:r w:rsidRPr="0032673A">
              <w:rPr>
                <w:rFonts w:ascii="Times New Roman" w:eastAsia="標楷體" w:hAnsi="Times New Roman" w:hint="eastAsia"/>
              </w:rPr>
              <w:t>□</w:t>
            </w:r>
            <w:r w:rsidRPr="0032673A">
              <w:rPr>
                <w:rFonts w:ascii="Times New Roman" w:eastAsia="標楷體" w:hAnsi="Times New Roman" w:hint="eastAsia"/>
              </w:rPr>
              <w:t>4.</w:t>
            </w:r>
            <w:r w:rsidRPr="0032673A">
              <w:rPr>
                <w:rFonts w:ascii="Times New Roman" w:eastAsia="標楷體" w:hAnsi="Times New Roman" w:hint="eastAsia"/>
              </w:rPr>
              <w:t>混亂</w:t>
            </w:r>
            <w:r w:rsidRPr="0032673A">
              <w:rPr>
                <w:rFonts w:ascii="Times New Roman" w:eastAsia="標楷體" w:hAnsi="Times New Roman" w:hint="eastAsia"/>
              </w:rPr>
              <w:t xml:space="preserve">  </w:t>
            </w:r>
            <w:r w:rsidRPr="0032673A">
              <w:rPr>
                <w:rFonts w:ascii="Times New Roman" w:eastAsia="標楷體" w:hAnsi="Times New Roman" w:hint="eastAsia"/>
              </w:rPr>
              <w:t>□</w:t>
            </w:r>
            <w:r w:rsidRPr="0032673A">
              <w:rPr>
                <w:rFonts w:ascii="Times New Roman" w:eastAsia="標楷體" w:hAnsi="Times New Roman" w:hint="eastAsia"/>
              </w:rPr>
              <w:t>5.</w:t>
            </w:r>
            <w:r w:rsidRPr="0032673A">
              <w:rPr>
                <w:rFonts w:ascii="Times New Roman" w:eastAsia="標楷體" w:hAnsi="Times New Roman" w:hint="eastAsia"/>
              </w:rPr>
              <w:t>其他：</w:t>
            </w:r>
            <w:r w:rsidRPr="0032673A">
              <w:rPr>
                <w:rFonts w:ascii="Times New Roman" w:eastAsia="標楷體" w:hAnsi="Times New Roman" w:cs="細明體" w:hint="eastAsia"/>
                <w:u w:val="single"/>
              </w:rPr>
              <w:t xml:space="preserve">            </w:t>
            </w:r>
          </w:p>
        </w:tc>
      </w:tr>
      <w:tr w:rsidR="0032673A" w:rsidRPr="0032673A" w:rsidTr="0032673A">
        <w:trPr>
          <w:cantSplit/>
          <w:trHeight w:val="683"/>
        </w:trPr>
        <w:tc>
          <w:tcPr>
            <w:tcW w:w="524" w:type="dxa"/>
            <w:vMerge/>
            <w:textDirection w:val="tbRlV"/>
            <w:vAlign w:val="center"/>
          </w:tcPr>
          <w:p w:rsidR="0032673A" w:rsidRPr="0032673A" w:rsidRDefault="0032673A" w:rsidP="00A95431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:rsidR="0032673A" w:rsidRPr="0032673A" w:rsidRDefault="0032673A" w:rsidP="00DB0C9D">
            <w:pPr>
              <w:jc w:val="distribute"/>
              <w:rPr>
                <w:rFonts w:ascii="Times New Roman" w:eastAsia="標楷體" w:hAnsi="Times New Roman"/>
                <w:b/>
              </w:rPr>
            </w:pPr>
            <w:r w:rsidRPr="0032673A">
              <w:rPr>
                <w:rFonts w:ascii="Times New Roman" w:eastAsia="標楷體" w:hAnsi="Times New Roman" w:hint="eastAsia"/>
              </w:rPr>
              <w:t>疾</w:t>
            </w:r>
            <w:r w:rsidRPr="0032673A">
              <w:rPr>
                <w:rFonts w:ascii="Times New Roman" w:eastAsia="標楷體" w:hAnsi="Times New Roman" w:hint="eastAsia"/>
              </w:rPr>
              <w:t xml:space="preserve">   </w:t>
            </w:r>
            <w:r w:rsidRPr="0032673A">
              <w:rPr>
                <w:rFonts w:ascii="Times New Roman" w:eastAsia="標楷體" w:hAnsi="Times New Roman" w:hint="eastAsia"/>
              </w:rPr>
              <w:t>病</w:t>
            </w:r>
            <w:r w:rsidRPr="0032673A">
              <w:rPr>
                <w:rFonts w:ascii="Times New Roman" w:eastAsia="標楷體" w:hAnsi="Times New Roman" w:hint="eastAsia"/>
              </w:rPr>
              <w:t xml:space="preserve">  </w:t>
            </w:r>
            <w:r w:rsidRPr="0032673A">
              <w:rPr>
                <w:rFonts w:ascii="Times New Roman" w:eastAsia="標楷體" w:hAnsi="Times New Roman" w:hint="eastAsia"/>
              </w:rPr>
              <w:t>史</w:t>
            </w:r>
          </w:p>
        </w:tc>
        <w:tc>
          <w:tcPr>
            <w:tcW w:w="8781" w:type="dxa"/>
            <w:gridSpan w:val="10"/>
            <w:vAlign w:val="center"/>
          </w:tcPr>
          <w:p w:rsidR="0032673A" w:rsidRPr="0032673A" w:rsidRDefault="0032673A" w:rsidP="00A95431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>□</w:t>
            </w:r>
            <w:r w:rsidRPr="0032673A">
              <w:rPr>
                <w:rFonts w:ascii="Times New Roman" w:eastAsia="標楷體" w:hAnsi="Times New Roman" w:hint="eastAsia"/>
              </w:rPr>
              <w:t>1.</w:t>
            </w:r>
            <w:r w:rsidRPr="0032673A">
              <w:rPr>
                <w:rFonts w:ascii="Times New Roman" w:eastAsia="標楷體" w:hAnsi="Times New Roman" w:hint="eastAsia"/>
              </w:rPr>
              <w:t>無</w:t>
            </w:r>
            <w:r w:rsidRPr="0032673A">
              <w:rPr>
                <w:rFonts w:ascii="Times New Roman" w:eastAsia="標楷體" w:hAnsi="Times New Roman" w:cs="細明體" w:hint="eastAsia"/>
              </w:rPr>
              <w:t xml:space="preserve">  </w:t>
            </w:r>
            <w:r w:rsidRPr="0032673A">
              <w:rPr>
                <w:rFonts w:ascii="Times New Roman" w:eastAsia="標楷體" w:hAnsi="Times New Roman" w:hint="eastAsia"/>
              </w:rPr>
              <w:t>□</w:t>
            </w:r>
            <w:r w:rsidRPr="0032673A">
              <w:rPr>
                <w:rFonts w:ascii="Times New Roman" w:eastAsia="標楷體" w:hAnsi="Times New Roman" w:hint="eastAsia"/>
              </w:rPr>
              <w:t>2.</w:t>
            </w:r>
            <w:r w:rsidRPr="0032673A">
              <w:rPr>
                <w:rFonts w:ascii="Times New Roman" w:eastAsia="標楷體" w:hAnsi="Times New Roman" w:hint="eastAsia"/>
              </w:rPr>
              <w:t>心臟病</w:t>
            </w:r>
            <w:r w:rsidRPr="0032673A">
              <w:rPr>
                <w:rFonts w:ascii="Times New Roman" w:eastAsia="標楷體" w:hAnsi="Times New Roman" w:cs="細明體" w:hint="eastAsia"/>
              </w:rPr>
              <w:t xml:space="preserve">  </w:t>
            </w:r>
            <w:r w:rsidRPr="0032673A">
              <w:rPr>
                <w:rFonts w:ascii="Times New Roman" w:eastAsia="標楷體" w:hAnsi="Times New Roman" w:hint="eastAsia"/>
              </w:rPr>
              <w:t>□</w:t>
            </w:r>
            <w:r w:rsidRPr="0032673A">
              <w:rPr>
                <w:rFonts w:ascii="Times New Roman" w:eastAsia="標楷體" w:hAnsi="Times New Roman" w:hint="eastAsia"/>
              </w:rPr>
              <w:t>3.</w:t>
            </w:r>
            <w:r w:rsidRPr="0032673A">
              <w:rPr>
                <w:rFonts w:ascii="Times New Roman" w:eastAsia="標楷體" w:hAnsi="Times New Roman" w:hint="eastAsia"/>
              </w:rPr>
              <w:t>糖尿病</w:t>
            </w:r>
            <w:r w:rsidRPr="0032673A">
              <w:rPr>
                <w:rFonts w:ascii="Times New Roman" w:eastAsia="標楷體" w:hAnsi="Times New Roman" w:cs="細明體" w:hint="eastAsia"/>
              </w:rPr>
              <w:t xml:space="preserve">  </w:t>
            </w:r>
            <w:r w:rsidRPr="0032673A">
              <w:rPr>
                <w:rFonts w:ascii="Times New Roman" w:eastAsia="標楷體" w:hAnsi="Times New Roman" w:hint="eastAsia"/>
              </w:rPr>
              <w:t>□</w:t>
            </w:r>
            <w:r w:rsidRPr="0032673A">
              <w:rPr>
                <w:rFonts w:ascii="Times New Roman" w:eastAsia="標楷體" w:hAnsi="Times New Roman" w:hint="eastAsia"/>
              </w:rPr>
              <w:t>4.</w:t>
            </w:r>
            <w:r w:rsidRPr="0032673A">
              <w:rPr>
                <w:rFonts w:ascii="Times New Roman" w:eastAsia="標楷體" w:hAnsi="Times New Roman" w:hint="eastAsia"/>
              </w:rPr>
              <w:t>高血壓</w:t>
            </w:r>
            <w:r w:rsidRPr="0032673A">
              <w:rPr>
                <w:rFonts w:ascii="Times New Roman" w:eastAsia="標楷體" w:hAnsi="Times New Roman" w:hint="eastAsia"/>
              </w:rPr>
              <w:t xml:space="preserve">  </w:t>
            </w:r>
            <w:r w:rsidRPr="0032673A">
              <w:rPr>
                <w:rFonts w:ascii="Times New Roman" w:eastAsia="標楷體" w:hAnsi="Times New Roman" w:hint="eastAsia"/>
              </w:rPr>
              <w:t>□</w:t>
            </w:r>
            <w:r w:rsidRPr="0032673A">
              <w:rPr>
                <w:rFonts w:ascii="Times New Roman" w:eastAsia="標楷體" w:hAnsi="Times New Roman" w:hint="eastAsia"/>
              </w:rPr>
              <w:t>5.</w:t>
            </w:r>
            <w:r w:rsidRPr="0032673A">
              <w:rPr>
                <w:rFonts w:ascii="Times New Roman" w:eastAsia="標楷體" w:hAnsi="Times New Roman" w:hint="eastAsia"/>
              </w:rPr>
              <w:t>中風</w:t>
            </w:r>
          </w:p>
          <w:p w:rsidR="0032673A" w:rsidRPr="0032673A" w:rsidRDefault="0032673A" w:rsidP="00BF6A14">
            <w:pPr>
              <w:spacing w:line="440" w:lineRule="exact"/>
              <w:rPr>
                <w:rFonts w:ascii="Times New Roman" w:eastAsia="標楷體" w:hAnsi="Times New Roman"/>
                <w:u w:val="single"/>
              </w:rPr>
            </w:pPr>
            <w:r w:rsidRPr="0032673A">
              <w:rPr>
                <w:rFonts w:ascii="Times New Roman" w:eastAsia="標楷體" w:hAnsi="Times New Roman" w:hint="eastAsia"/>
              </w:rPr>
              <w:t>□</w:t>
            </w:r>
            <w:r w:rsidRPr="0032673A">
              <w:rPr>
                <w:rFonts w:ascii="Times New Roman" w:eastAsia="標楷體" w:hAnsi="Times New Roman" w:hint="eastAsia"/>
              </w:rPr>
              <w:t>6.</w:t>
            </w:r>
            <w:r w:rsidRPr="0032673A">
              <w:rPr>
                <w:rFonts w:ascii="Times New Roman" w:eastAsia="標楷體" w:hAnsi="Times New Roman" w:hint="eastAsia"/>
              </w:rPr>
              <w:t>其他：</w:t>
            </w:r>
            <w:r w:rsidRPr="0032673A">
              <w:rPr>
                <w:rFonts w:ascii="Times New Roman" w:eastAsia="標楷體" w:hAnsi="Times New Roman" w:cs="細明體" w:hint="eastAsia"/>
                <w:u w:val="single"/>
              </w:rPr>
              <w:t xml:space="preserve">           </w:t>
            </w:r>
            <w:r w:rsidRPr="0032673A">
              <w:rPr>
                <w:rFonts w:ascii="Times New Roman" w:eastAsia="標楷體" w:hAnsi="Times New Roman" w:hint="eastAsia"/>
              </w:rPr>
              <w:t>□</w:t>
            </w:r>
            <w:r w:rsidRPr="0032673A">
              <w:rPr>
                <w:rFonts w:ascii="Times New Roman" w:eastAsia="標楷體" w:hAnsi="Times New Roman" w:hint="eastAsia"/>
              </w:rPr>
              <w:t>7.</w:t>
            </w:r>
            <w:r w:rsidRPr="0032673A">
              <w:rPr>
                <w:rFonts w:ascii="Times New Roman" w:eastAsia="標楷體" w:hAnsi="Times New Roman" w:hint="eastAsia"/>
              </w:rPr>
              <w:t>曾經有動過手術：</w:t>
            </w:r>
            <w:r w:rsidRPr="0032673A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Pr="0032673A">
              <w:rPr>
                <w:rFonts w:ascii="Times New Roman" w:eastAsia="標楷體" w:hAnsi="Times New Roman" w:cs="細明體" w:hint="eastAsia"/>
                <w:u w:val="single"/>
              </w:rPr>
              <w:t xml:space="preserve">                        </w:t>
            </w:r>
          </w:p>
        </w:tc>
      </w:tr>
      <w:tr w:rsidR="0032673A" w:rsidRPr="0032673A" w:rsidTr="0032673A">
        <w:trPr>
          <w:cantSplit/>
          <w:trHeight w:val="506"/>
        </w:trPr>
        <w:tc>
          <w:tcPr>
            <w:tcW w:w="524" w:type="dxa"/>
            <w:vMerge/>
            <w:textDirection w:val="tbRlV"/>
            <w:vAlign w:val="center"/>
          </w:tcPr>
          <w:p w:rsidR="0032673A" w:rsidRPr="0032673A" w:rsidRDefault="0032673A" w:rsidP="00A95431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</w:tcBorders>
            <w:vAlign w:val="center"/>
          </w:tcPr>
          <w:p w:rsidR="0032673A" w:rsidRPr="0032673A" w:rsidRDefault="0032673A" w:rsidP="00A66AA5">
            <w:pPr>
              <w:jc w:val="distribute"/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>管路</w:t>
            </w:r>
          </w:p>
        </w:tc>
        <w:tc>
          <w:tcPr>
            <w:tcW w:w="8781" w:type="dxa"/>
            <w:gridSpan w:val="10"/>
            <w:vAlign w:val="center"/>
          </w:tcPr>
          <w:p w:rsidR="0032673A" w:rsidRPr="0032673A" w:rsidRDefault="0032673A" w:rsidP="006B6B45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32673A">
              <w:rPr>
                <w:rFonts w:ascii="Times New Roman" w:eastAsia="標楷體" w:hAnsi="Times New Roman" w:hint="eastAsia"/>
              </w:rPr>
              <w:t>□</w:t>
            </w:r>
            <w:r w:rsidRPr="0032673A">
              <w:rPr>
                <w:rFonts w:ascii="Times New Roman" w:eastAsia="標楷體" w:hAnsi="Times New Roman" w:hint="eastAsia"/>
              </w:rPr>
              <w:t>1.</w:t>
            </w:r>
            <w:r w:rsidRPr="0032673A">
              <w:rPr>
                <w:rFonts w:ascii="Times New Roman" w:eastAsia="標楷體" w:hAnsi="Times New Roman" w:hint="eastAsia"/>
              </w:rPr>
              <w:t>無</w:t>
            </w:r>
            <w:r w:rsidRPr="0032673A">
              <w:rPr>
                <w:rFonts w:ascii="Times New Roman" w:eastAsia="標楷體" w:hAnsi="Times New Roman" w:cs="細明體" w:hint="eastAsia"/>
              </w:rPr>
              <w:t xml:space="preserve">    </w:t>
            </w:r>
            <w:r w:rsidRPr="0032673A">
              <w:rPr>
                <w:rFonts w:ascii="Times New Roman" w:eastAsia="標楷體" w:hAnsi="Times New Roman" w:hint="eastAsia"/>
              </w:rPr>
              <w:t>□</w:t>
            </w:r>
            <w:r w:rsidRPr="0032673A">
              <w:rPr>
                <w:rFonts w:ascii="Times New Roman" w:eastAsia="標楷體" w:hAnsi="Times New Roman" w:hint="eastAsia"/>
              </w:rPr>
              <w:t>2.</w:t>
            </w:r>
            <w:r w:rsidRPr="0032673A">
              <w:rPr>
                <w:rFonts w:ascii="Times New Roman" w:eastAsia="標楷體" w:hAnsi="Times New Roman" w:hint="eastAsia"/>
              </w:rPr>
              <w:t>有：</w:t>
            </w:r>
            <w:r w:rsidRPr="0032673A">
              <w:rPr>
                <w:rFonts w:ascii="Times New Roman" w:eastAsia="標楷體" w:hAnsi="Times New Roman" w:hint="eastAsia"/>
                <w:u w:val="single"/>
              </w:rPr>
              <w:t xml:space="preserve">                                  </w:t>
            </w:r>
            <w:r w:rsidRPr="0032673A">
              <w:rPr>
                <w:rFonts w:ascii="Times New Roman" w:eastAsia="標楷體" w:hAnsi="Times New Roman" w:hint="eastAsia"/>
              </w:rPr>
              <w:t>(</w:t>
            </w:r>
            <w:r w:rsidRPr="0032673A">
              <w:rPr>
                <w:rFonts w:ascii="Times New Roman" w:eastAsia="標楷體" w:hAnsi="Times New Roman" w:hint="eastAsia"/>
              </w:rPr>
              <w:t>註明管路名稱、部位</w:t>
            </w:r>
            <w:r w:rsidRPr="0032673A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32673A" w:rsidRPr="0032673A" w:rsidTr="0032673A">
        <w:trPr>
          <w:cantSplit/>
          <w:trHeight w:val="687"/>
        </w:trPr>
        <w:tc>
          <w:tcPr>
            <w:tcW w:w="524" w:type="dxa"/>
            <w:vMerge/>
            <w:textDirection w:val="tbRlV"/>
            <w:vAlign w:val="center"/>
          </w:tcPr>
          <w:p w:rsidR="0032673A" w:rsidRPr="0032673A" w:rsidRDefault="0032673A" w:rsidP="00A95431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</w:tcBorders>
            <w:vAlign w:val="center"/>
          </w:tcPr>
          <w:p w:rsidR="0032673A" w:rsidRPr="0032673A" w:rsidRDefault="0032673A" w:rsidP="00A66AA5">
            <w:pPr>
              <w:jc w:val="distribute"/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>呼吸狀況</w:t>
            </w:r>
          </w:p>
        </w:tc>
        <w:tc>
          <w:tcPr>
            <w:tcW w:w="8781" w:type="dxa"/>
            <w:gridSpan w:val="10"/>
            <w:vAlign w:val="center"/>
          </w:tcPr>
          <w:p w:rsidR="0032673A" w:rsidRPr="0032673A" w:rsidRDefault="0032673A" w:rsidP="00704748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>□</w:t>
            </w:r>
            <w:r w:rsidRPr="0032673A">
              <w:rPr>
                <w:rFonts w:ascii="Times New Roman" w:eastAsia="標楷體" w:hAnsi="Times New Roman" w:hint="eastAsia"/>
              </w:rPr>
              <w:t>1.</w:t>
            </w:r>
            <w:r w:rsidRPr="0032673A">
              <w:rPr>
                <w:rFonts w:ascii="Times New Roman" w:eastAsia="標楷體" w:hAnsi="Times New Roman" w:hint="eastAsia"/>
              </w:rPr>
              <w:t>不需使用氧氣</w:t>
            </w:r>
            <w:r w:rsidRPr="0032673A">
              <w:rPr>
                <w:rFonts w:ascii="Times New Roman" w:eastAsia="標楷體" w:hAnsi="Times New Roman" w:cs="細明體" w:hint="eastAsia"/>
              </w:rPr>
              <w:t xml:space="preserve"> </w:t>
            </w:r>
            <w:r w:rsidRPr="0032673A">
              <w:rPr>
                <w:rFonts w:ascii="Times New Roman" w:eastAsia="標楷體" w:hAnsi="Times New Roman" w:hint="eastAsia"/>
              </w:rPr>
              <w:t>□</w:t>
            </w:r>
            <w:r w:rsidRPr="0032673A">
              <w:rPr>
                <w:rFonts w:ascii="Times New Roman" w:eastAsia="標楷體" w:hAnsi="Times New Roman" w:hint="eastAsia"/>
              </w:rPr>
              <w:t>2.</w:t>
            </w:r>
            <w:r w:rsidRPr="0032673A">
              <w:rPr>
                <w:rFonts w:ascii="Times New Roman" w:eastAsia="標楷體" w:hAnsi="Times New Roman" w:hint="eastAsia"/>
              </w:rPr>
              <w:t>使用氧氣</w:t>
            </w:r>
            <w:r w:rsidRPr="0032673A">
              <w:rPr>
                <w:rFonts w:ascii="Times New Roman" w:eastAsia="標楷體" w:hAnsi="Times New Roman" w:hint="eastAsia"/>
              </w:rPr>
              <w:t>(1.</w:t>
            </w:r>
            <w:r w:rsidRPr="0032673A">
              <w:rPr>
                <w:rFonts w:ascii="Times New Roman" w:eastAsia="標楷體" w:hAnsi="Times New Roman" w:hint="eastAsia"/>
              </w:rPr>
              <w:t>□可暫時移除氧氣</w:t>
            </w:r>
            <w:r w:rsidRPr="0032673A">
              <w:rPr>
                <w:rFonts w:ascii="Times New Roman" w:eastAsia="標楷體" w:hAnsi="Times New Roman" w:hint="eastAsia"/>
              </w:rPr>
              <w:t xml:space="preserve">  </w:t>
            </w:r>
            <w:r w:rsidRPr="0032673A">
              <w:rPr>
                <w:rFonts w:ascii="Times New Roman" w:eastAsia="標楷體" w:hAnsi="Times New Roman" w:cs="細明體" w:hint="eastAsia"/>
              </w:rPr>
              <w:t>2.</w:t>
            </w:r>
            <w:r w:rsidRPr="0032673A">
              <w:rPr>
                <w:rFonts w:ascii="Times New Roman" w:eastAsia="標楷體" w:hAnsi="Times New Roman" w:hint="eastAsia"/>
              </w:rPr>
              <w:t>□無法移除氧氣</w:t>
            </w:r>
            <w:r w:rsidRPr="0032673A">
              <w:rPr>
                <w:rFonts w:ascii="Times New Roman" w:eastAsia="標楷體" w:hAnsi="Times New Roman" w:hint="eastAsia"/>
              </w:rPr>
              <w:t>)</w:t>
            </w:r>
          </w:p>
          <w:p w:rsidR="0032673A" w:rsidRPr="0032673A" w:rsidRDefault="0032673A" w:rsidP="00704748">
            <w:pPr>
              <w:spacing w:line="276" w:lineRule="auto"/>
              <w:jc w:val="both"/>
              <w:rPr>
                <w:rFonts w:ascii="Times New Roman" w:eastAsia="標楷體" w:hAnsi="Times New Roman"/>
                <w:u w:val="single"/>
              </w:rPr>
            </w:pPr>
            <w:r w:rsidRPr="0032673A">
              <w:rPr>
                <w:rFonts w:ascii="Times New Roman" w:eastAsia="標楷體" w:hAnsi="Times New Roman" w:hint="eastAsia"/>
              </w:rPr>
              <w:t xml:space="preserve">    </w:t>
            </w:r>
            <w:r w:rsidRPr="0032673A">
              <w:rPr>
                <w:rFonts w:ascii="Times New Roman" w:eastAsia="標楷體" w:hAnsi="Times New Roman" w:hint="eastAsia"/>
              </w:rPr>
              <w:t>使用氧氣類型</w:t>
            </w:r>
            <w:r w:rsidRPr="0032673A">
              <w:rPr>
                <w:rFonts w:ascii="Times New Roman" w:eastAsia="標楷體" w:hAnsi="Times New Roman" w:hint="eastAsia"/>
              </w:rPr>
              <w:t>1.</w:t>
            </w:r>
            <w:r w:rsidRPr="0032673A">
              <w:rPr>
                <w:rFonts w:ascii="Times New Roman" w:eastAsia="標楷體" w:hAnsi="Times New Roman" w:hint="eastAsia"/>
              </w:rPr>
              <w:t>□鼻導管</w:t>
            </w:r>
            <w:r w:rsidRPr="0032673A">
              <w:rPr>
                <w:rFonts w:ascii="Times New Roman" w:eastAsia="標楷體" w:hAnsi="Times New Roman" w:hint="eastAsia"/>
              </w:rPr>
              <w:t xml:space="preserve">  </w:t>
            </w:r>
            <w:r w:rsidRPr="0032673A">
              <w:rPr>
                <w:rFonts w:ascii="Times New Roman" w:eastAsia="標楷體" w:hAnsi="Times New Roman" w:cs="細明體" w:hint="eastAsia"/>
              </w:rPr>
              <w:t>2.</w:t>
            </w:r>
            <w:r w:rsidRPr="0032673A">
              <w:rPr>
                <w:rFonts w:ascii="Times New Roman" w:eastAsia="標楷體" w:hAnsi="Times New Roman" w:hint="eastAsia"/>
              </w:rPr>
              <w:t>□氧氣罩</w:t>
            </w:r>
            <w:r w:rsidRPr="0032673A">
              <w:rPr>
                <w:rFonts w:ascii="Times New Roman" w:eastAsia="標楷體" w:hAnsi="Times New Roman" w:hint="eastAsia"/>
              </w:rPr>
              <w:t xml:space="preserve">  3.</w:t>
            </w:r>
            <w:r w:rsidRPr="0032673A">
              <w:rPr>
                <w:rFonts w:ascii="Times New Roman" w:eastAsia="標楷體" w:hAnsi="Times New Roman" w:hint="eastAsia"/>
              </w:rPr>
              <w:t>□其他</w:t>
            </w:r>
            <w:r w:rsidRPr="0032673A">
              <w:rPr>
                <w:rFonts w:ascii="Times New Roman" w:eastAsia="標楷體" w:hAnsi="Times New Roman" w:hint="eastAsia"/>
                <w:u w:val="single"/>
              </w:rPr>
              <w:t xml:space="preserve">               </w:t>
            </w:r>
          </w:p>
        </w:tc>
      </w:tr>
      <w:tr w:rsidR="0032673A" w:rsidRPr="0032673A" w:rsidTr="0032673A">
        <w:trPr>
          <w:cantSplit/>
          <w:trHeight w:val="1550"/>
        </w:trPr>
        <w:tc>
          <w:tcPr>
            <w:tcW w:w="524" w:type="dxa"/>
            <w:vMerge/>
            <w:textDirection w:val="tbRlV"/>
            <w:vAlign w:val="center"/>
          </w:tcPr>
          <w:p w:rsidR="0032673A" w:rsidRPr="0032673A" w:rsidRDefault="0032673A" w:rsidP="00A95431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51" w:type="dxa"/>
            <w:vAlign w:val="center"/>
          </w:tcPr>
          <w:p w:rsidR="0032673A" w:rsidRPr="0032673A" w:rsidRDefault="0032673A" w:rsidP="00A66AA5">
            <w:pPr>
              <w:jc w:val="distribute"/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>皮膚狀況</w:t>
            </w:r>
          </w:p>
        </w:tc>
        <w:tc>
          <w:tcPr>
            <w:tcW w:w="8781" w:type="dxa"/>
            <w:gridSpan w:val="10"/>
            <w:vAlign w:val="center"/>
          </w:tcPr>
          <w:p w:rsidR="0032673A" w:rsidRPr="0032673A" w:rsidRDefault="0032673A" w:rsidP="005C4AFF">
            <w:pPr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>1.</w:t>
            </w:r>
            <w:r w:rsidRPr="0032673A">
              <w:rPr>
                <w:rFonts w:ascii="Times New Roman" w:eastAsia="標楷體" w:hAnsi="Times New Roman" w:hint="eastAsia"/>
              </w:rPr>
              <w:t>□正常</w:t>
            </w:r>
            <w:r w:rsidRPr="0032673A">
              <w:rPr>
                <w:rFonts w:ascii="Times New Roman" w:eastAsia="標楷體" w:hAnsi="Times New Roman" w:hint="eastAsia"/>
              </w:rPr>
              <w:t xml:space="preserve"> </w:t>
            </w:r>
          </w:p>
          <w:p w:rsidR="0032673A" w:rsidRPr="0032673A" w:rsidRDefault="0032673A" w:rsidP="005C4AFF">
            <w:pPr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>2.</w:t>
            </w:r>
            <w:r w:rsidRPr="0032673A">
              <w:rPr>
                <w:rFonts w:ascii="Times New Roman" w:eastAsia="標楷體" w:hAnsi="Times New Roman" w:hint="eastAsia"/>
              </w:rPr>
              <w:t>□異常</w:t>
            </w:r>
            <w:r w:rsidRPr="0032673A">
              <w:rPr>
                <w:rFonts w:ascii="Times New Roman" w:eastAsia="標楷體" w:hAnsi="Times New Roman" w:hint="eastAsia"/>
              </w:rPr>
              <w:t xml:space="preserve">  (1)</w:t>
            </w:r>
            <w:r w:rsidRPr="0032673A">
              <w:rPr>
                <w:rFonts w:ascii="Times New Roman" w:eastAsia="標楷體" w:hAnsi="Times New Roman" w:hint="eastAsia"/>
              </w:rPr>
              <w:t>□過度乾燥有皮屑</w:t>
            </w:r>
            <w:r w:rsidRPr="0032673A">
              <w:rPr>
                <w:rFonts w:ascii="Times New Roman" w:eastAsia="標楷體" w:hAnsi="Times New Roman" w:hint="eastAsia"/>
              </w:rPr>
              <w:t xml:space="preserve"> (2)</w:t>
            </w:r>
            <w:r w:rsidRPr="0032673A">
              <w:rPr>
                <w:rFonts w:ascii="Times New Roman" w:eastAsia="標楷體" w:hAnsi="Times New Roman" w:hint="eastAsia"/>
              </w:rPr>
              <w:t>□</w:t>
            </w:r>
            <w:proofErr w:type="gramStart"/>
            <w:r w:rsidRPr="0032673A">
              <w:rPr>
                <w:rFonts w:ascii="Times New Roman" w:eastAsia="標楷體" w:hAnsi="Times New Roman" w:hint="eastAsia"/>
              </w:rPr>
              <w:t>瘀</w:t>
            </w:r>
            <w:proofErr w:type="gramEnd"/>
            <w:r w:rsidRPr="0032673A">
              <w:rPr>
                <w:rFonts w:ascii="Times New Roman" w:eastAsia="標楷體" w:hAnsi="Times New Roman" w:hint="eastAsia"/>
              </w:rPr>
              <w:t>青</w:t>
            </w:r>
            <w:r w:rsidRPr="0032673A">
              <w:rPr>
                <w:rFonts w:ascii="Times New Roman" w:eastAsia="標楷體" w:hAnsi="Times New Roman" w:hint="eastAsia"/>
              </w:rPr>
              <w:t xml:space="preserve"> (3)</w:t>
            </w:r>
            <w:r w:rsidRPr="0032673A">
              <w:rPr>
                <w:rFonts w:ascii="Times New Roman" w:eastAsia="標楷體" w:hAnsi="Times New Roman" w:hint="eastAsia"/>
              </w:rPr>
              <w:t>□疹子</w:t>
            </w:r>
            <w:r w:rsidRPr="0032673A">
              <w:rPr>
                <w:rFonts w:ascii="Times New Roman" w:eastAsia="標楷體" w:hAnsi="Times New Roman" w:hint="eastAsia"/>
              </w:rPr>
              <w:t xml:space="preserve"> </w:t>
            </w:r>
          </w:p>
          <w:p w:rsidR="0032673A" w:rsidRPr="0032673A" w:rsidRDefault="0032673A" w:rsidP="005C4AFF">
            <w:pPr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 xml:space="preserve">  </w:t>
            </w:r>
            <w:r w:rsidRPr="0032673A">
              <w:rPr>
                <w:rFonts w:ascii="Times New Roman" w:eastAsia="標楷體" w:hAnsi="Times New Roman"/>
              </w:rPr>
              <w:t xml:space="preserve">        </w:t>
            </w:r>
            <w:r w:rsidRPr="0032673A">
              <w:rPr>
                <w:rFonts w:ascii="Times New Roman" w:eastAsia="標楷體" w:hAnsi="Times New Roman" w:hint="eastAsia"/>
              </w:rPr>
              <w:t>(4)</w:t>
            </w:r>
            <w:r w:rsidRPr="0032673A">
              <w:rPr>
                <w:rFonts w:ascii="Times New Roman" w:eastAsia="標楷體" w:hAnsi="Times New Roman" w:hint="eastAsia"/>
              </w:rPr>
              <w:t>□傷口</w:t>
            </w:r>
            <w:proofErr w:type="gramStart"/>
            <w:r w:rsidRPr="0032673A"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Pr="0032673A">
              <w:rPr>
                <w:rFonts w:ascii="Times New Roman" w:eastAsia="標楷體" w:hAnsi="Times New Roman" w:hint="eastAsia"/>
              </w:rPr>
              <w:t>部位：</w:t>
            </w:r>
            <w:r w:rsidRPr="0032673A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 w:rsidRPr="0032673A">
              <w:rPr>
                <w:rFonts w:ascii="Times New Roman" w:eastAsia="標楷體" w:hAnsi="Times New Roman" w:hint="eastAsia"/>
              </w:rPr>
              <w:t>大小：</w:t>
            </w:r>
            <w:r w:rsidRPr="0032673A">
              <w:rPr>
                <w:rFonts w:ascii="Times New Roman" w:eastAsia="標楷體" w:hAnsi="Times New Roman" w:hint="eastAsia"/>
                <w:u w:val="single"/>
              </w:rPr>
              <w:t xml:space="preserve">    </w:t>
            </w:r>
            <w:r w:rsidRPr="0032673A">
              <w:rPr>
                <w:rFonts w:ascii="Times New Roman" w:eastAsia="標楷體" w:hAnsi="Times New Roman" w:hint="eastAsia"/>
              </w:rPr>
              <w:t>深度：</w:t>
            </w:r>
            <w:proofErr w:type="gramStart"/>
            <w:r w:rsidRPr="0032673A">
              <w:rPr>
                <w:rFonts w:ascii="Times New Roman" w:eastAsia="標楷體" w:hAnsi="Times New Roman" w:hint="eastAsia"/>
              </w:rPr>
              <w:t>＿</w:t>
            </w:r>
            <w:proofErr w:type="gramEnd"/>
            <w:r w:rsidRPr="0032673A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 w:rsidRPr="0032673A">
              <w:rPr>
                <w:rFonts w:ascii="Times New Roman" w:eastAsia="標楷體" w:hAnsi="Times New Roman" w:hint="eastAsia"/>
              </w:rPr>
              <w:t>類別：□擦傷、割傷</w:t>
            </w:r>
          </w:p>
          <w:p w:rsidR="0032673A" w:rsidRPr="0032673A" w:rsidRDefault="0032673A" w:rsidP="006B6B45">
            <w:pPr>
              <w:ind w:firstLineChars="600" w:firstLine="1440"/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 xml:space="preserve"> </w:t>
            </w:r>
            <w:r w:rsidRPr="0032673A">
              <w:rPr>
                <w:rFonts w:ascii="Times New Roman" w:eastAsia="標楷體" w:hAnsi="Times New Roman" w:hint="eastAsia"/>
              </w:rPr>
              <w:t>□術後傷口</w:t>
            </w:r>
            <w:r w:rsidRPr="0032673A">
              <w:rPr>
                <w:rFonts w:ascii="Times New Roman" w:eastAsia="標楷體" w:hAnsi="Times New Roman" w:hint="eastAsia"/>
              </w:rPr>
              <w:t xml:space="preserve"> </w:t>
            </w:r>
            <w:r w:rsidRPr="0032673A">
              <w:rPr>
                <w:rFonts w:ascii="Times New Roman" w:eastAsia="標楷體" w:hAnsi="Times New Roman" w:hint="eastAsia"/>
              </w:rPr>
              <w:t>□燒燙傷</w:t>
            </w:r>
            <w:r w:rsidRPr="0032673A">
              <w:rPr>
                <w:rFonts w:ascii="Times New Roman" w:eastAsia="標楷體" w:hAnsi="Times New Roman" w:hint="eastAsia"/>
              </w:rPr>
              <w:t xml:space="preserve"> </w:t>
            </w:r>
            <w:r w:rsidRPr="0032673A">
              <w:rPr>
                <w:rFonts w:ascii="Times New Roman" w:eastAsia="標楷體" w:hAnsi="Times New Roman" w:hint="eastAsia"/>
              </w:rPr>
              <w:t>□壓瘡</w:t>
            </w:r>
            <w:r w:rsidRPr="0032673A">
              <w:rPr>
                <w:rFonts w:ascii="Times New Roman" w:eastAsia="標楷體" w:hAnsi="Times New Roman" w:hint="eastAsia"/>
              </w:rPr>
              <w:t xml:space="preserve"> </w:t>
            </w:r>
            <w:r w:rsidRPr="0032673A">
              <w:rPr>
                <w:rFonts w:ascii="Times New Roman" w:eastAsia="標楷體" w:hAnsi="Times New Roman" w:hint="eastAsia"/>
              </w:rPr>
              <w:t>□其他慢性傷口：</w:t>
            </w:r>
            <w:proofErr w:type="gramStart"/>
            <w:r w:rsidRPr="0032673A">
              <w:rPr>
                <w:rFonts w:ascii="Times New Roman" w:eastAsia="標楷體" w:hAnsi="Times New Roman" w:hint="eastAsia"/>
              </w:rPr>
              <w:t>＿</w:t>
            </w:r>
            <w:proofErr w:type="gramEnd"/>
            <w:r w:rsidRPr="0032673A">
              <w:rPr>
                <w:rFonts w:ascii="Times New Roman" w:eastAsia="標楷體" w:hAnsi="Times New Roman" w:hint="eastAsia"/>
                <w:u w:val="single"/>
              </w:rPr>
              <w:t xml:space="preserve">          </w:t>
            </w:r>
            <w:r w:rsidRPr="0032673A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32673A">
              <w:rPr>
                <w:rFonts w:ascii="Times New Roman" w:eastAsia="標楷體" w:hAnsi="Times New Roman" w:hint="eastAsia"/>
              </w:rPr>
              <w:t>）</w:t>
            </w:r>
            <w:proofErr w:type="gramEnd"/>
            <w:r w:rsidRPr="0032673A">
              <w:rPr>
                <w:rFonts w:ascii="Times New Roman" w:eastAsia="標楷體" w:hAnsi="Times New Roman" w:hint="eastAsia"/>
              </w:rPr>
              <w:t xml:space="preserve"> </w:t>
            </w:r>
          </w:p>
          <w:p w:rsidR="0032673A" w:rsidRPr="0032673A" w:rsidRDefault="0032673A" w:rsidP="005C4AFF">
            <w:pPr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 xml:space="preserve">  </w:t>
            </w:r>
            <w:r w:rsidRPr="0032673A">
              <w:rPr>
                <w:rFonts w:ascii="Times New Roman" w:eastAsia="標楷體" w:hAnsi="Times New Roman"/>
              </w:rPr>
              <w:t xml:space="preserve">        </w:t>
            </w:r>
            <w:r w:rsidRPr="0032673A">
              <w:rPr>
                <w:rFonts w:ascii="Times New Roman" w:eastAsia="標楷體" w:hAnsi="Times New Roman" w:hint="eastAsia"/>
              </w:rPr>
              <w:t>(5)</w:t>
            </w:r>
            <w:r w:rsidRPr="0032673A">
              <w:rPr>
                <w:rFonts w:ascii="Times New Roman" w:eastAsia="標楷體" w:hAnsi="Times New Roman" w:hint="eastAsia"/>
              </w:rPr>
              <w:t>□其他：</w:t>
            </w:r>
            <w:r w:rsidRPr="0032673A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32673A">
              <w:rPr>
                <w:rFonts w:ascii="Times New Roman" w:eastAsia="標楷體" w:hAnsi="Times New Roman" w:hint="eastAsia"/>
              </w:rPr>
              <w:t>＿＿＿＿＿</w:t>
            </w:r>
            <w:proofErr w:type="gramEnd"/>
            <w:r w:rsidRPr="0032673A">
              <w:rPr>
                <w:rFonts w:ascii="Times New Roman" w:eastAsia="標楷體" w:hAnsi="Times New Roman" w:hint="eastAsia"/>
              </w:rPr>
              <w:tab/>
            </w:r>
            <w:r w:rsidRPr="0032673A">
              <w:rPr>
                <w:rFonts w:ascii="Times New Roman" w:eastAsia="標楷體" w:hAnsi="Times New Roman" w:hint="eastAsia"/>
              </w:rPr>
              <w:tab/>
            </w:r>
          </w:p>
        </w:tc>
      </w:tr>
      <w:tr w:rsidR="0032673A" w:rsidRPr="0032673A" w:rsidTr="0032673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3"/>
        </w:trPr>
        <w:tc>
          <w:tcPr>
            <w:tcW w:w="524" w:type="dxa"/>
            <w:vMerge w:val="restart"/>
            <w:vAlign w:val="center"/>
          </w:tcPr>
          <w:p w:rsidR="0032673A" w:rsidRPr="0032673A" w:rsidRDefault="0032673A" w:rsidP="00A95431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>参</w:t>
            </w:r>
          </w:p>
          <w:p w:rsidR="0032673A" w:rsidRPr="0032673A" w:rsidRDefault="0032673A" w:rsidP="00A95431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>、</w:t>
            </w:r>
          </w:p>
          <w:p w:rsidR="0032673A" w:rsidRPr="0032673A" w:rsidRDefault="0032673A" w:rsidP="00A95431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>住</w:t>
            </w:r>
          </w:p>
          <w:p w:rsidR="0032673A" w:rsidRPr="0032673A" w:rsidRDefault="0032673A" w:rsidP="00A95431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>家</w:t>
            </w:r>
          </w:p>
          <w:p w:rsidR="0032673A" w:rsidRPr="0032673A" w:rsidRDefault="0032673A" w:rsidP="00A95431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>情</w:t>
            </w:r>
          </w:p>
          <w:p w:rsidR="0032673A" w:rsidRPr="0032673A" w:rsidRDefault="0032673A" w:rsidP="00A95431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2673A">
              <w:rPr>
                <w:rFonts w:ascii="Times New Roman" w:eastAsia="標楷體" w:hAnsi="Times New Roman" w:hint="eastAsia"/>
              </w:rPr>
              <w:t>況</w:t>
            </w:r>
            <w:proofErr w:type="gramEnd"/>
          </w:p>
        </w:tc>
        <w:tc>
          <w:tcPr>
            <w:tcW w:w="1851" w:type="dxa"/>
            <w:vAlign w:val="center"/>
          </w:tcPr>
          <w:p w:rsidR="0032673A" w:rsidRPr="0032673A" w:rsidRDefault="0032673A" w:rsidP="006B014E">
            <w:pPr>
              <w:jc w:val="center"/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>住屋形式</w:t>
            </w:r>
          </w:p>
        </w:tc>
        <w:tc>
          <w:tcPr>
            <w:tcW w:w="8781" w:type="dxa"/>
            <w:gridSpan w:val="10"/>
          </w:tcPr>
          <w:p w:rsidR="0032673A" w:rsidRPr="0032673A" w:rsidRDefault="0032673A" w:rsidP="00D819A9">
            <w:pPr>
              <w:spacing w:line="480" w:lineRule="exact"/>
              <w:rPr>
                <w:rFonts w:ascii="Times New Roman" w:eastAsia="標楷體" w:hAnsi="Times New Roman" w:cs="細明體"/>
              </w:rPr>
            </w:pPr>
            <w:r w:rsidRPr="0032673A">
              <w:rPr>
                <w:rFonts w:ascii="Times New Roman" w:eastAsia="標楷體" w:hAnsi="Times New Roman" w:hint="eastAsia"/>
              </w:rPr>
              <w:t>□</w:t>
            </w:r>
            <w:r w:rsidRPr="0032673A">
              <w:rPr>
                <w:rFonts w:ascii="Times New Roman" w:eastAsia="標楷體" w:hAnsi="Times New Roman" w:hint="eastAsia"/>
              </w:rPr>
              <w:t>1.</w:t>
            </w:r>
            <w:r w:rsidRPr="0032673A">
              <w:rPr>
                <w:rFonts w:ascii="Times New Roman" w:eastAsia="標楷體" w:hAnsi="Times New Roman" w:hint="eastAsia"/>
              </w:rPr>
              <w:t>公寓（居住樓層</w:t>
            </w:r>
            <w:r w:rsidRPr="0032673A">
              <w:rPr>
                <w:rFonts w:ascii="Times New Roman" w:eastAsia="標楷體" w:hAnsi="Times New Roman" w:cs="細明體" w:hint="eastAsia"/>
                <w:u w:val="single"/>
              </w:rPr>
              <w:t xml:space="preserve">     </w:t>
            </w:r>
            <w:r w:rsidRPr="0032673A">
              <w:rPr>
                <w:rFonts w:ascii="Times New Roman" w:eastAsia="標楷體" w:hAnsi="Times New Roman" w:cs="細明體" w:hint="eastAsia"/>
              </w:rPr>
              <w:t>樓</w:t>
            </w:r>
            <w:r w:rsidRPr="0032673A">
              <w:rPr>
                <w:rFonts w:ascii="Times New Roman" w:eastAsia="標楷體" w:hAnsi="Times New Roman" w:cs="細明體" w:hint="eastAsia"/>
              </w:rPr>
              <w:t xml:space="preserve">  </w:t>
            </w:r>
            <w:r w:rsidRPr="0032673A">
              <w:rPr>
                <w:rFonts w:ascii="Times New Roman" w:eastAsia="標楷體" w:hAnsi="Times New Roman" w:hint="eastAsia"/>
              </w:rPr>
              <w:t>□有電梯</w:t>
            </w:r>
            <w:r w:rsidRPr="0032673A">
              <w:rPr>
                <w:rFonts w:ascii="Times New Roman" w:eastAsia="標楷體" w:hAnsi="Times New Roman" w:hint="eastAsia"/>
              </w:rPr>
              <w:t xml:space="preserve">  </w:t>
            </w:r>
            <w:r w:rsidRPr="0032673A">
              <w:rPr>
                <w:rFonts w:ascii="Times New Roman" w:eastAsia="標楷體" w:hAnsi="Times New Roman" w:hint="eastAsia"/>
              </w:rPr>
              <w:t>□無電梯）</w:t>
            </w:r>
            <w:r w:rsidRPr="0032673A">
              <w:rPr>
                <w:rFonts w:ascii="Times New Roman" w:eastAsia="標楷體" w:hAnsi="Times New Roman" w:cs="細明體" w:hint="eastAsia"/>
              </w:rPr>
              <w:t xml:space="preserve"> </w:t>
            </w:r>
          </w:p>
          <w:p w:rsidR="0032673A" w:rsidRPr="0032673A" w:rsidRDefault="0032673A" w:rsidP="00D819A9">
            <w:pPr>
              <w:spacing w:line="480" w:lineRule="exact"/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>□</w:t>
            </w:r>
            <w:r w:rsidRPr="0032673A">
              <w:rPr>
                <w:rFonts w:ascii="Times New Roman" w:eastAsia="標楷體" w:hAnsi="Times New Roman" w:hint="eastAsia"/>
              </w:rPr>
              <w:t>2.</w:t>
            </w:r>
            <w:r w:rsidRPr="0032673A">
              <w:rPr>
                <w:rFonts w:ascii="Times New Roman" w:eastAsia="標楷體" w:hAnsi="Times New Roman" w:hint="eastAsia"/>
              </w:rPr>
              <w:t>獨棟</w:t>
            </w:r>
            <w:r w:rsidRPr="0032673A">
              <w:rPr>
                <w:rFonts w:ascii="Times New Roman" w:eastAsia="標楷體" w:hAnsi="Times New Roman" w:cs="細明體" w:hint="eastAsia"/>
              </w:rPr>
              <w:t xml:space="preserve"> </w:t>
            </w:r>
            <w:r w:rsidRPr="0032673A">
              <w:rPr>
                <w:rFonts w:ascii="Times New Roman" w:eastAsia="標楷體" w:hAnsi="Times New Roman" w:hint="eastAsia"/>
              </w:rPr>
              <w:t xml:space="preserve">       </w:t>
            </w:r>
            <w:r w:rsidRPr="0032673A">
              <w:rPr>
                <w:rFonts w:ascii="Times New Roman" w:eastAsia="標楷體" w:hAnsi="Times New Roman" w:hint="eastAsia"/>
              </w:rPr>
              <w:t>□</w:t>
            </w:r>
            <w:r w:rsidRPr="0032673A">
              <w:rPr>
                <w:rFonts w:ascii="Times New Roman" w:eastAsia="標楷體" w:hAnsi="Times New Roman" w:hint="eastAsia"/>
              </w:rPr>
              <w:t>3.</w:t>
            </w:r>
            <w:r w:rsidRPr="0032673A">
              <w:rPr>
                <w:rFonts w:ascii="Times New Roman" w:eastAsia="標楷體" w:hAnsi="Times New Roman" w:hint="eastAsia"/>
              </w:rPr>
              <w:t>三合院</w:t>
            </w:r>
            <w:r w:rsidRPr="0032673A">
              <w:rPr>
                <w:rFonts w:ascii="Times New Roman" w:eastAsia="標楷體" w:hAnsi="Times New Roman" w:cs="細明體" w:hint="eastAsia"/>
              </w:rPr>
              <w:t xml:space="preserve"> </w:t>
            </w:r>
            <w:r w:rsidRPr="0032673A">
              <w:rPr>
                <w:rFonts w:ascii="Times New Roman" w:eastAsia="標楷體" w:hAnsi="Times New Roman" w:hint="eastAsia"/>
              </w:rPr>
              <w:t xml:space="preserve">    </w:t>
            </w:r>
            <w:r w:rsidRPr="0032673A">
              <w:rPr>
                <w:rFonts w:ascii="Times New Roman" w:eastAsia="標楷體" w:hAnsi="Times New Roman" w:hint="eastAsia"/>
              </w:rPr>
              <w:t>□</w:t>
            </w:r>
            <w:r w:rsidRPr="0032673A">
              <w:rPr>
                <w:rFonts w:ascii="Times New Roman" w:eastAsia="標楷體" w:hAnsi="Times New Roman" w:hint="eastAsia"/>
              </w:rPr>
              <w:t>4.</w:t>
            </w:r>
            <w:r w:rsidRPr="0032673A">
              <w:rPr>
                <w:rFonts w:ascii="Times New Roman" w:eastAsia="標楷體" w:hAnsi="Times New Roman" w:hint="eastAsia"/>
              </w:rPr>
              <w:t>其他</w:t>
            </w:r>
            <w:r w:rsidRPr="0032673A">
              <w:rPr>
                <w:rFonts w:ascii="Times New Roman" w:eastAsia="標楷體" w:hAnsi="Times New Roman" w:cs="細明體" w:hint="eastAsia"/>
                <w:u w:val="single"/>
              </w:rPr>
              <w:t xml:space="preserve">                    </w:t>
            </w:r>
          </w:p>
        </w:tc>
      </w:tr>
      <w:tr w:rsidR="0032673A" w:rsidRPr="0032673A" w:rsidTr="0032673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95"/>
        </w:trPr>
        <w:tc>
          <w:tcPr>
            <w:tcW w:w="524" w:type="dxa"/>
            <w:vMerge/>
            <w:tcBorders>
              <w:bottom w:val="single" w:sz="4" w:space="0" w:color="auto"/>
            </w:tcBorders>
          </w:tcPr>
          <w:p w:rsidR="0032673A" w:rsidRPr="0032673A" w:rsidRDefault="0032673A" w:rsidP="00676892">
            <w:pPr>
              <w:spacing w:before="240"/>
              <w:rPr>
                <w:rFonts w:ascii="Times New Roman" w:eastAsia="標楷體" w:hAnsi="Times New Roman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:rsidR="0032673A" w:rsidRPr="0032673A" w:rsidRDefault="0032673A" w:rsidP="00676892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>居住安排</w:t>
            </w:r>
          </w:p>
        </w:tc>
        <w:tc>
          <w:tcPr>
            <w:tcW w:w="8781" w:type="dxa"/>
            <w:gridSpan w:val="10"/>
          </w:tcPr>
          <w:p w:rsidR="0032673A" w:rsidRPr="0032673A" w:rsidRDefault="0032673A" w:rsidP="00CA4266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>□</w:t>
            </w:r>
            <w:r w:rsidRPr="0032673A">
              <w:rPr>
                <w:rFonts w:ascii="Times New Roman" w:eastAsia="標楷體" w:hAnsi="Times New Roman" w:hint="eastAsia"/>
              </w:rPr>
              <w:t>1.</w:t>
            </w:r>
            <w:r w:rsidRPr="0032673A">
              <w:rPr>
                <w:rFonts w:ascii="Times New Roman" w:eastAsia="標楷體" w:hAnsi="Times New Roman" w:hint="eastAsia"/>
              </w:rPr>
              <w:t>獨居</w:t>
            </w:r>
            <w:r w:rsidRPr="0032673A">
              <w:rPr>
                <w:rFonts w:ascii="Times New Roman" w:eastAsia="標楷體" w:hAnsi="Times New Roman" w:hint="eastAsia"/>
              </w:rPr>
              <w:t xml:space="preserve">  </w:t>
            </w:r>
          </w:p>
          <w:p w:rsidR="0032673A" w:rsidRPr="0032673A" w:rsidRDefault="0032673A" w:rsidP="00CA4266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>□</w:t>
            </w:r>
            <w:r w:rsidRPr="0032673A">
              <w:rPr>
                <w:rFonts w:ascii="Times New Roman" w:eastAsia="標楷體" w:hAnsi="Times New Roman" w:hint="eastAsia"/>
              </w:rPr>
              <w:t>2.</w:t>
            </w:r>
            <w:r w:rsidRPr="0032673A">
              <w:rPr>
                <w:rFonts w:ascii="Times New Roman" w:eastAsia="標楷體" w:hAnsi="Times New Roman" w:hint="eastAsia"/>
              </w:rPr>
              <w:t>固定與家屬同住</w:t>
            </w:r>
            <w:r w:rsidRPr="0032673A">
              <w:rPr>
                <w:rFonts w:ascii="Times New Roman" w:eastAsia="標楷體" w:hAnsi="Times New Roman" w:hint="eastAsia"/>
              </w:rPr>
              <w:t>(</w:t>
            </w:r>
            <w:r w:rsidRPr="0032673A">
              <w:rPr>
                <w:rFonts w:ascii="Times New Roman" w:eastAsia="標楷體" w:hAnsi="Times New Roman" w:hint="eastAsia"/>
              </w:rPr>
              <w:t>□配偶</w:t>
            </w:r>
            <w:r w:rsidRPr="0032673A">
              <w:rPr>
                <w:rFonts w:ascii="Times New Roman" w:eastAsia="標楷體" w:hAnsi="Times New Roman" w:hint="eastAsia"/>
              </w:rPr>
              <w:t xml:space="preserve">  </w:t>
            </w:r>
            <w:r w:rsidRPr="0032673A">
              <w:rPr>
                <w:rFonts w:ascii="Times New Roman" w:eastAsia="標楷體" w:hAnsi="Times New Roman" w:hint="eastAsia"/>
              </w:rPr>
              <w:t>□子女</w:t>
            </w:r>
            <w:r w:rsidRPr="0032673A">
              <w:rPr>
                <w:rFonts w:ascii="Times New Roman" w:eastAsia="標楷體" w:hAnsi="Times New Roman" w:hint="eastAsia"/>
              </w:rPr>
              <w:t xml:space="preserve">  </w:t>
            </w:r>
            <w:r w:rsidRPr="0032673A">
              <w:rPr>
                <w:rFonts w:ascii="Times New Roman" w:eastAsia="標楷體" w:hAnsi="Times New Roman" w:hint="eastAsia"/>
              </w:rPr>
              <w:t>□孫子女</w:t>
            </w:r>
            <w:r w:rsidRPr="0032673A">
              <w:rPr>
                <w:rFonts w:ascii="Times New Roman" w:eastAsia="標楷體" w:hAnsi="Times New Roman" w:hint="eastAsia"/>
              </w:rPr>
              <w:t xml:space="preserve">  </w:t>
            </w:r>
            <w:r w:rsidRPr="0032673A">
              <w:rPr>
                <w:rFonts w:ascii="Times New Roman" w:eastAsia="標楷體" w:hAnsi="Times New Roman" w:hint="eastAsia"/>
              </w:rPr>
              <w:t>□其他</w:t>
            </w:r>
            <w:r w:rsidRPr="0032673A">
              <w:rPr>
                <w:rFonts w:ascii="Times New Roman" w:eastAsia="標楷體" w:hAnsi="Times New Roman" w:hint="eastAsia"/>
                <w:u w:val="single"/>
              </w:rPr>
              <w:t xml:space="preserve">              </w:t>
            </w:r>
            <w:r w:rsidRPr="0032673A">
              <w:rPr>
                <w:rFonts w:ascii="Times New Roman" w:eastAsia="標楷體" w:hAnsi="Times New Roman" w:hint="eastAsia"/>
              </w:rPr>
              <w:t>)</w:t>
            </w:r>
          </w:p>
          <w:p w:rsidR="0032673A" w:rsidRPr="0032673A" w:rsidRDefault="0032673A" w:rsidP="00CA4266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>□</w:t>
            </w:r>
            <w:r w:rsidRPr="0032673A">
              <w:rPr>
                <w:rFonts w:ascii="Times New Roman" w:eastAsia="標楷體" w:hAnsi="Times New Roman" w:hint="eastAsia"/>
              </w:rPr>
              <w:t>3.</w:t>
            </w:r>
            <w:r w:rsidRPr="0032673A">
              <w:rPr>
                <w:rFonts w:ascii="Times New Roman" w:eastAsia="標楷體" w:hAnsi="Times New Roman" w:hint="eastAsia"/>
              </w:rPr>
              <w:t>輪流與家屬同住</w:t>
            </w:r>
          </w:p>
        </w:tc>
      </w:tr>
      <w:tr w:rsidR="0032673A" w:rsidRPr="0032673A" w:rsidTr="0032673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06"/>
        </w:trPr>
        <w:tc>
          <w:tcPr>
            <w:tcW w:w="524" w:type="dxa"/>
          </w:tcPr>
          <w:p w:rsidR="0032673A" w:rsidRPr="0032673A" w:rsidRDefault="0032673A" w:rsidP="00B157E0">
            <w:pPr>
              <w:jc w:val="distribute"/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>備</w:t>
            </w:r>
          </w:p>
          <w:p w:rsidR="0032673A" w:rsidRPr="0032673A" w:rsidRDefault="0032673A" w:rsidP="0085419E">
            <w:pPr>
              <w:jc w:val="distribute"/>
              <w:rPr>
                <w:rFonts w:ascii="Times New Roman" w:eastAsia="標楷體" w:hAnsi="Times New Roman"/>
              </w:rPr>
            </w:pPr>
            <w:proofErr w:type="gramStart"/>
            <w:r w:rsidRPr="0032673A">
              <w:rPr>
                <w:rFonts w:ascii="Times New Roman" w:eastAsia="標楷體" w:hAnsi="Times New Roman" w:hint="eastAsia"/>
              </w:rPr>
              <w:t>註</w:t>
            </w:r>
            <w:proofErr w:type="gramEnd"/>
          </w:p>
        </w:tc>
        <w:tc>
          <w:tcPr>
            <w:tcW w:w="10632" w:type="dxa"/>
            <w:gridSpan w:val="11"/>
          </w:tcPr>
          <w:p w:rsidR="0032673A" w:rsidRPr="0032673A" w:rsidRDefault="0032673A" w:rsidP="00A375F4">
            <w:pPr>
              <w:spacing w:line="440" w:lineRule="exact"/>
              <w:rPr>
                <w:rFonts w:ascii="Times New Roman" w:eastAsia="標楷體" w:hAnsi="Times New Roman"/>
                <w:b/>
              </w:rPr>
            </w:pPr>
          </w:p>
          <w:p w:rsidR="0032673A" w:rsidRPr="0032673A" w:rsidRDefault="0032673A" w:rsidP="00A375F4">
            <w:pPr>
              <w:spacing w:line="440" w:lineRule="exact"/>
              <w:rPr>
                <w:rFonts w:ascii="Times New Roman" w:eastAsia="標楷體" w:hAnsi="Times New Roman"/>
                <w:b/>
              </w:rPr>
            </w:pPr>
          </w:p>
          <w:p w:rsidR="0032673A" w:rsidRPr="0032673A" w:rsidRDefault="0032673A" w:rsidP="00A375F4">
            <w:pPr>
              <w:spacing w:line="440" w:lineRule="exact"/>
              <w:rPr>
                <w:rFonts w:ascii="Times New Roman" w:eastAsia="標楷體" w:hAnsi="Times New Roman" w:hint="eastAsia"/>
                <w:b/>
              </w:rPr>
            </w:pPr>
          </w:p>
        </w:tc>
      </w:tr>
    </w:tbl>
    <w:p w:rsidR="0032673A" w:rsidRPr="0032673A" w:rsidRDefault="0032673A" w:rsidP="00FD74BA">
      <w:pPr>
        <w:rPr>
          <w:rFonts w:ascii="Times New Roman" w:eastAsia="標楷體" w:hAnsi="Times New Roman" w:cs="Arial"/>
        </w:rPr>
      </w:pPr>
      <w:r w:rsidRPr="0032673A">
        <w:rPr>
          <w:rFonts w:ascii="Times New Roman" w:eastAsia="標楷體" w:hAnsi="Times New Roman" w:cs="Arial" w:hint="eastAsia"/>
          <w:b/>
        </w:rPr>
        <w:t xml:space="preserve">    </w:t>
      </w:r>
      <w:r w:rsidRPr="0032673A">
        <w:rPr>
          <w:rFonts w:ascii="Times New Roman" w:eastAsia="標楷體" w:hAnsi="Times New Roman" w:cs="Arial" w:hint="eastAsia"/>
        </w:rPr>
        <w:t xml:space="preserve"> </w:t>
      </w:r>
      <w:r w:rsidRPr="0032673A">
        <w:rPr>
          <w:rFonts w:ascii="Times New Roman" w:eastAsia="標楷體" w:hAnsi="Times New Roman" w:cs="Arial" w:hint="eastAsia"/>
        </w:rPr>
        <w:t>◎本表填妥後，請傳真至</w:t>
      </w:r>
      <w:r w:rsidRPr="0032673A">
        <w:rPr>
          <w:rFonts w:ascii="Times New Roman" w:eastAsia="標楷體" w:hAnsi="Times New Roman" w:cs="Arial"/>
        </w:rPr>
        <w:t>049</w:t>
      </w:r>
      <w:r w:rsidRPr="0032673A">
        <w:rPr>
          <w:rFonts w:ascii="Times New Roman" w:eastAsia="標楷體" w:hAnsi="Times New Roman" w:cs="Arial" w:hint="eastAsia"/>
        </w:rPr>
        <w:t>-</w:t>
      </w:r>
      <w:r w:rsidRPr="0032673A">
        <w:rPr>
          <w:rFonts w:ascii="Times New Roman" w:eastAsia="標楷體" w:hAnsi="Times New Roman" w:cs="Arial"/>
        </w:rPr>
        <w:t>2918821</w:t>
      </w:r>
      <w:r w:rsidRPr="0032673A">
        <w:rPr>
          <w:rFonts w:ascii="Times New Roman" w:eastAsia="標楷體" w:hAnsi="Times New Roman" w:cs="Arial" w:hint="eastAsia"/>
        </w:rPr>
        <w:t>，並來電</w:t>
      </w:r>
      <w:r w:rsidRPr="0032673A">
        <w:rPr>
          <w:rFonts w:ascii="Times New Roman" w:eastAsia="標楷體" w:hAnsi="Times New Roman" w:cs="Arial"/>
        </w:rPr>
        <w:t>049-2918500</w:t>
      </w:r>
      <w:r w:rsidRPr="0032673A">
        <w:rPr>
          <w:rFonts w:ascii="Times New Roman" w:eastAsia="標楷體" w:hAnsi="Times New Roman" w:cs="Arial" w:hint="eastAsia"/>
        </w:rPr>
        <w:t>確認告知，謝謝。</w:t>
      </w:r>
    </w:p>
    <w:p w:rsidR="0032673A" w:rsidRPr="0032673A" w:rsidRDefault="0032673A" w:rsidP="002C0C47">
      <w:pPr>
        <w:ind w:left="240"/>
        <w:rPr>
          <w:rFonts w:ascii="Times New Roman" w:eastAsia="標楷體" w:hAnsi="Times New Roman"/>
          <w:u w:val="dash"/>
        </w:rPr>
      </w:pPr>
      <w:r w:rsidRPr="0032673A">
        <w:rPr>
          <w:rFonts w:ascii="Times New Roman" w:eastAsia="標楷體" w:hAnsi="Times New Roman" w:cs="Arial" w:hint="eastAsia"/>
        </w:rPr>
        <w:t xml:space="preserve"> </w:t>
      </w:r>
      <w:r w:rsidRPr="0032673A">
        <w:rPr>
          <w:rFonts w:ascii="Times New Roman" w:eastAsia="標楷體" w:hAnsi="Times New Roman" w:hint="eastAsia"/>
          <w:u w:val="dash"/>
        </w:rPr>
        <w:t xml:space="preserve">                                                                                                    </w:t>
      </w:r>
    </w:p>
    <w:p w:rsidR="0032673A" w:rsidRPr="0032673A" w:rsidRDefault="0032673A" w:rsidP="00F27D29">
      <w:pPr>
        <w:ind w:left="600"/>
        <w:jc w:val="center"/>
        <w:rPr>
          <w:rFonts w:ascii="Times New Roman" w:eastAsia="標楷體" w:hAnsi="Times New Roman"/>
          <w:b/>
        </w:rPr>
      </w:pPr>
      <w:r w:rsidRPr="0032673A">
        <w:rPr>
          <w:rFonts w:ascii="Times New Roman" w:eastAsia="標楷體" w:hAnsi="Times New Roman" w:hint="eastAsia"/>
          <w:b/>
        </w:rPr>
        <w:t>(</w:t>
      </w:r>
      <w:r w:rsidRPr="0032673A">
        <w:rPr>
          <w:rFonts w:ascii="Times New Roman" w:eastAsia="標楷體" w:hAnsi="Times New Roman" w:hint="eastAsia"/>
          <w:b/>
        </w:rPr>
        <w:t>以下欄位由本會到宅沐浴服務評估人員填寫</w:t>
      </w:r>
      <w:r w:rsidRPr="0032673A">
        <w:rPr>
          <w:rFonts w:ascii="Times New Roman" w:eastAsia="標楷體" w:hAnsi="Times New Roman" w:hint="eastAsia"/>
          <w:b/>
        </w:rPr>
        <w:t>)</w:t>
      </w:r>
    </w:p>
    <w:tbl>
      <w:tblPr>
        <w:tblW w:w="103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4"/>
        <w:gridCol w:w="3595"/>
        <w:gridCol w:w="1697"/>
        <w:gridCol w:w="3395"/>
      </w:tblGrid>
      <w:tr w:rsidR="0032673A" w:rsidRPr="0032673A" w:rsidTr="00BF6A14">
        <w:trPr>
          <w:cantSplit/>
          <w:trHeight w:val="509"/>
          <w:jc w:val="center"/>
        </w:trPr>
        <w:tc>
          <w:tcPr>
            <w:tcW w:w="1674" w:type="dxa"/>
            <w:vAlign w:val="center"/>
          </w:tcPr>
          <w:p w:rsidR="0032673A" w:rsidRPr="0032673A" w:rsidRDefault="0032673A" w:rsidP="00F27D29">
            <w:pPr>
              <w:jc w:val="distribute"/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>受理評估者</w:t>
            </w:r>
          </w:p>
        </w:tc>
        <w:tc>
          <w:tcPr>
            <w:tcW w:w="8687" w:type="dxa"/>
            <w:gridSpan w:val="3"/>
            <w:vAlign w:val="center"/>
          </w:tcPr>
          <w:p w:rsidR="0032673A" w:rsidRPr="0032673A" w:rsidRDefault="0032673A" w:rsidP="00F27D29">
            <w:pPr>
              <w:rPr>
                <w:rFonts w:ascii="Times New Roman" w:eastAsia="標楷體" w:hAnsi="Times New Roman"/>
              </w:rPr>
            </w:pPr>
          </w:p>
        </w:tc>
      </w:tr>
      <w:tr w:rsidR="0032673A" w:rsidRPr="0032673A" w:rsidTr="00BF6A14">
        <w:trPr>
          <w:cantSplit/>
          <w:trHeight w:val="404"/>
          <w:jc w:val="center"/>
        </w:trPr>
        <w:tc>
          <w:tcPr>
            <w:tcW w:w="1674" w:type="dxa"/>
            <w:vAlign w:val="center"/>
          </w:tcPr>
          <w:p w:rsidR="0032673A" w:rsidRPr="0032673A" w:rsidRDefault="0032673A" w:rsidP="00F27D29">
            <w:pPr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 xml:space="preserve"> </w:t>
            </w:r>
            <w:r w:rsidRPr="0032673A">
              <w:rPr>
                <w:rFonts w:ascii="Times New Roman" w:eastAsia="標楷體" w:hAnsi="Times New Roman" w:hint="eastAsia"/>
              </w:rPr>
              <w:t>初次電訪時間</w:t>
            </w:r>
          </w:p>
        </w:tc>
        <w:tc>
          <w:tcPr>
            <w:tcW w:w="3595" w:type="dxa"/>
            <w:vAlign w:val="center"/>
          </w:tcPr>
          <w:p w:rsidR="0032673A" w:rsidRPr="0032673A" w:rsidRDefault="0032673A" w:rsidP="00F27D29">
            <w:pPr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 xml:space="preserve">     </w:t>
            </w:r>
            <w:r w:rsidRPr="0032673A">
              <w:rPr>
                <w:rFonts w:ascii="Times New Roman" w:eastAsia="標楷體" w:hAnsi="Times New Roman" w:hint="eastAsia"/>
              </w:rPr>
              <w:t>年</w:t>
            </w:r>
            <w:r w:rsidRPr="0032673A">
              <w:rPr>
                <w:rFonts w:ascii="Times New Roman" w:eastAsia="標楷體" w:hAnsi="Times New Roman" w:hint="eastAsia"/>
              </w:rPr>
              <w:t xml:space="preserve">     </w:t>
            </w:r>
            <w:r w:rsidRPr="0032673A">
              <w:rPr>
                <w:rFonts w:ascii="Times New Roman" w:eastAsia="標楷體" w:hAnsi="Times New Roman" w:hint="eastAsia"/>
              </w:rPr>
              <w:t>月</w:t>
            </w:r>
            <w:r w:rsidRPr="0032673A">
              <w:rPr>
                <w:rFonts w:ascii="Times New Roman" w:eastAsia="標楷體" w:hAnsi="Times New Roman" w:hint="eastAsia"/>
              </w:rPr>
              <w:t xml:space="preserve">     </w:t>
            </w:r>
            <w:r w:rsidRPr="0032673A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1697" w:type="dxa"/>
            <w:vAlign w:val="center"/>
          </w:tcPr>
          <w:p w:rsidR="0032673A" w:rsidRPr="0032673A" w:rsidRDefault="0032673A" w:rsidP="00F27D29">
            <w:pPr>
              <w:jc w:val="distribute"/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>約定家訪時間</w:t>
            </w:r>
          </w:p>
        </w:tc>
        <w:tc>
          <w:tcPr>
            <w:tcW w:w="3395" w:type="dxa"/>
            <w:vAlign w:val="center"/>
          </w:tcPr>
          <w:p w:rsidR="0032673A" w:rsidRPr="0032673A" w:rsidRDefault="0032673A" w:rsidP="00F27D29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 xml:space="preserve">    </w:t>
            </w:r>
            <w:r w:rsidRPr="0032673A">
              <w:rPr>
                <w:rFonts w:ascii="Times New Roman" w:eastAsia="標楷體" w:hAnsi="Times New Roman" w:hint="eastAsia"/>
              </w:rPr>
              <w:t>年</w:t>
            </w:r>
            <w:r w:rsidRPr="0032673A">
              <w:rPr>
                <w:rFonts w:ascii="Times New Roman" w:eastAsia="標楷體" w:hAnsi="Times New Roman" w:hint="eastAsia"/>
              </w:rPr>
              <w:t xml:space="preserve">     </w:t>
            </w:r>
            <w:r w:rsidRPr="0032673A">
              <w:rPr>
                <w:rFonts w:ascii="Times New Roman" w:eastAsia="標楷體" w:hAnsi="Times New Roman" w:hint="eastAsia"/>
              </w:rPr>
              <w:t>月</w:t>
            </w:r>
            <w:r w:rsidRPr="0032673A">
              <w:rPr>
                <w:rFonts w:ascii="Times New Roman" w:eastAsia="標楷體" w:hAnsi="Times New Roman" w:hint="eastAsia"/>
              </w:rPr>
              <w:t xml:space="preserve">     </w:t>
            </w:r>
            <w:r w:rsidRPr="0032673A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32673A" w:rsidRPr="0032673A" w:rsidTr="00BF6A14">
        <w:trPr>
          <w:cantSplit/>
          <w:trHeight w:val="1399"/>
          <w:jc w:val="center"/>
        </w:trPr>
        <w:tc>
          <w:tcPr>
            <w:tcW w:w="1674" w:type="dxa"/>
            <w:vAlign w:val="center"/>
          </w:tcPr>
          <w:p w:rsidR="0032673A" w:rsidRPr="0032673A" w:rsidRDefault="0032673A" w:rsidP="00F27D29">
            <w:pPr>
              <w:jc w:val="distribute"/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>評估結果</w:t>
            </w:r>
          </w:p>
        </w:tc>
        <w:tc>
          <w:tcPr>
            <w:tcW w:w="8687" w:type="dxa"/>
            <w:gridSpan w:val="3"/>
            <w:vAlign w:val="center"/>
          </w:tcPr>
          <w:p w:rsidR="0032673A" w:rsidRPr="0032673A" w:rsidRDefault="0032673A" w:rsidP="00E557EB">
            <w:pPr>
              <w:spacing w:afterLines="50" w:after="180"/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>□可收案提供服務</w:t>
            </w:r>
          </w:p>
          <w:p w:rsidR="0032673A" w:rsidRPr="0032673A" w:rsidRDefault="0032673A" w:rsidP="00E557EB">
            <w:pPr>
              <w:spacing w:afterLines="50" w:after="180"/>
              <w:rPr>
                <w:rFonts w:ascii="Times New Roman" w:eastAsia="標楷體" w:hAnsi="Times New Roman"/>
              </w:rPr>
            </w:pPr>
            <w:r w:rsidRPr="0032673A">
              <w:rPr>
                <w:rFonts w:ascii="Times New Roman" w:eastAsia="標楷體" w:hAnsi="Times New Roman" w:hint="eastAsia"/>
              </w:rPr>
              <w:t>□無法收案提供服務</w:t>
            </w:r>
          </w:p>
          <w:p w:rsidR="0032673A" w:rsidRPr="0032673A" w:rsidRDefault="0032673A" w:rsidP="00BF6A14">
            <w:pPr>
              <w:spacing w:afterLines="50" w:after="180"/>
              <w:rPr>
                <w:rFonts w:ascii="Times New Roman" w:eastAsia="標楷體" w:hAnsi="Times New Roman"/>
                <w:u w:val="single"/>
              </w:rPr>
            </w:pPr>
            <w:r w:rsidRPr="0032673A">
              <w:rPr>
                <w:rFonts w:ascii="Times New Roman" w:eastAsia="標楷體" w:hAnsi="Times New Roman" w:hint="eastAsia"/>
              </w:rPr>
              <w:t xml:space="preserve">  </w:t>
            </w:r>
            <w:r w:rsidRPr="0032673A">
              <w:rPr>
                <w:rFonts w:ascii="Times New Roman" w:eastAsia="標楷體" w:hAnsi="Times New Roman" w:hint="eastAsia"/>
              </w:rPr>
              <w:t>原因：</w:t>
            </w:r>
            <w:r w:rsidRPr="0032673A">
              <w:rPr>
                <w:rFonts w:ascii="Times New Roman" w:eastAsia="標楷體" w:hAnsi="Times New Roman" w:hint="eastAsia"/>
                <w:u w:val="single"/>
              </w:rPr>
              <w:t xml:space="preserve">                                                             </w:t>
            </w:r>
            <w:r w:rsidRPr="0032673A">
              <w:rPr>
                <w:rFonts w:ascii="Times New Roman" w:eastAsia="標楷體" w:hAnsi="Times New Roman" w:hint="eastAsia"/>
              </w:rPr>
              <w:t xml:space="preserve"> </w:t>
            </w:r>
          </w:p>
        </w:tc>
      </w:tr>
    </w:tbl>
    <w:p w:rsidR="007A69E5" w:rsidRPr="0032673A" w:rsidRDefault="007A69E5" w:rsidP="0032673A">
      <w:pPr>
        <w:spacing w:beforeLines="50" w:before="180" w:line="20" w:lineRule="exact"/>
        <w:jc w:val="both"/>
        <w:rPr>
          <w:rFonts w:ascii="Times New Roman" w:eastAsia="標楷體" w:hAnsi="Times New Roman" w:hint="eastAsia"/>
        </w:rPr>
      </w:pPr>
    </w:p>
    <w:sectPr w:rsidR="007A69E5" w:rsidRPr="0032673A" w:rsidSect="003F1D3C">
      <w:footerReference w:type="even" r:id="rId10"/>
      <w:footerReference w:type="default" r:id="rId11"/>
      <w:pgSz w:w="11906" w:h="16838" w:code="9"/>
      <w:pgMar w:top="340" w:right="340" w:bottom="340" w:left="34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19D" w:rsidRDefault="0055419D" w:rsidP="0037135D">
      <w:r>
        <w:separator/>
      </w:r>
    </w:p>
  </w:endnote>
  <w:endnote w:type="continuationSeparator" w:id="0">
    <w:p w:rsidR="0055419D" w:rsidRDefault="0055419D" w:rsidP="0037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DF1" w:rsidRDefault="0055419D" w:rsidP="00206422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36DF1" w:rsidRDefault="005541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DF1" w:rsidRPr="003F1D3C" w:rsidRDefault="0055419D" w:rsidP="003F1D3C">
    <w:pPr>
      <w:pStyle w:val="a6"/>
      <w:spacing w:line="1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19D" w:rsidRDefault="0055419D" w:rsidP="0037135D">
      <w:r>
        <w:separator/>
      </w:r>
    </w:p>
  </w:footnote>
  <w:footnote w:type="continuationSeparator" w:id="0">
    <w:p w:rsidR="0055419D" w:rsidRDefault="0055419D" w:rsidP="0037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D3C" w:rsidRDefault="003F1D3C" w:rsidP="003F1D3C">
    <w:pPr>
      <w:pStyle w:val="a4"/>
      <w:spacing w:line="1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0134A"/>
    <w:multiLevelType w:val="hybridMultilevel"/>
    <w:tmpl w:val="61265650"/>
    <w:lvl w:ilvl="0" w:tplc="0409000F">
      <w:start w:val="1"/>
      <w:numFmt w:val="decimal"/>
      <w:lvlText w:val="%1."/>
      <w:lvlJc w:val="left"/>
      <w:pPr>
        <w:ind w:left="12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35" w:hanging="480"/>
      </w:pPr>
    </w:lvl>
    <w:lvl w:ilvl="2" w:tplc="0409001B" w:tentative="1">
      <w:start w:val="1"/>
      <w:numFmt w:val="lowerRoman"/>
      <w:lvlText w:val="%3."/>
      <w:lvlJc w:val="right"/>
      <w:pPr>
        <w:ind w:left="2215" w:hanging="480"/>
      </w:pPr>
    </w:lvl>
    <w:lvl w:ilvl="3" w:tplc="0409000F" w:tentative="1">
      <w:start w:val="1"/>
      <w:numFmt w:val="decimal"/>
      <w:lvlText w:val="%4."/>
      <w:lvlJc w:val="left"/>
      <w:pPr>
        <w:ind w:left="26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5" w:hanging="480"/>
      </w:pPr>
    </w:lvl>
    <w:lvl w:ilvl="5" w:tplc="0409001B" w:tentative="1">
      <w:start w:val="1"/>
      <w:numFmt w:val="lowerRoman"/>
      <w:lvlText w:val="%6."/>
      <w:lvlJc w:val="right"/>
      <w:pPr>
        <w:ind w:left="3655" w:hanging="480"/>
      </w:pPr>
    </w:lvl>
    <w:lvl w:ilvl="6" w:tplc="0409000F" w:tentative="1">
      <w:start w:val="1"/>
      <w:numFmt w:val="decimal"/>
      <w:lvlText w:val="%7."/>
      <w:lvlJc w:val="left"/>
      <w:pPr>
        <w:ind w:left="41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5" w:hanging="480"/>
      </w:pPr>
    </w:lvl>
    <w:lvl w:ilvl="8" w:tplc="0409001B" w:tentative="1">
      <w:start w:val="1"/>
      <w:numFmt w:val="lowerRoman"/>
      <w:lvlText w:val="%9."/>
      <w:lvlJc w:val="right"/>
      <w:pPr>
        <w:ind w:left="5095" w:hanging="480"/>
      </w:pPr>
    </w:lvl>
  </w:abstractNum>
  <w:abstractNum w:abstractNumId="1" w15:restartNumberingAfterBreak="0">
    <w:nsid w:val="28CE2135"/>
    <w:multiLevelType w:val="hybridMultilevel"/>
    <w:tmpl w:val="4126AB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3F7104"/>
    <w:multiLevelType w:val="hybridMultilevel"/>
    <w:tmpl w:val="54CA36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135CC7"/>
    <w:multiLevelType w:val="hybridMultilevel"/>
    <w:tmpl w:val="408485BE"/>
    <w:lvl w:ilvl="0" w:tplc="0608B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9766932"/>
    <w:multiLevelType w:val="hybridMultilevel"/>
    <w:tmpl w:val="A22ACC72"/>
    <w:lvl w:ilvl="0" w:tplc="92FC65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B3545E7"/>
    <w:multiLevelType w:val="hybridMultilevel"/>
    <w:tmpl w:val="F43AD776"/>
    <w:lvl w:ilvl="0" w:tplc="96FA9B5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6" w15:restartNumberingAfterBreak="0">
    <w:nsid w:val="71760363"/>
    <w:multiLevelType w:val="hybridMultilevel"/>
    <w:tmpl w:val="408485BE"/>
    <w:lvl w:ilvl="0" w:tplc="0608B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5D"/>
    <w:rsid w:val="000D4161"/>
    <w:rsid w:val="00302B47"/>
    <w:rsid w:val="0032673A"/>
    <w:rsid w:val="00352844"/>
    <w:rsid w:val="0037135D"/>
    <w:rsid w:val="003F1D3C"/>
    <w:rsid w:val="005441F5"/>
    <w:rsid w:val="0055419D"/>
    <w:rsid w:val="006025AF"/>
    <w:rsid w:val="006A7A28"/>
    <w:rsid w:val="007A69E5"/>
    <w:rsid w:val="007B20A1"/>
    <w:rsid w:val="00847AFA"/>
    <w:rsid w:val="009157BA"/>
    <w:rsid w:val="00B211E9"/>
    <w:rsid w:val="00FB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4C85B"/>
  <w15:chartTrackingRefBased/>
  <w15:docId w15:val="{C2387C1D-94AA-409B-BA64-BB01174D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3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71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13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1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135D"/>
    <w:rPr>
      <w:sz w:val="20"/>
      <w:szCs w:val="20"/>
    </w:rPr>
  </w:style>
  <w:style w:type="character" w:styleId="a8">
    <w:name w:val="Hyperlink"/>
    <w:basedOn w:val="a0"/>
    <w:uiPriority w:val="99"/>
    <w:unhideWhenUsed/>
    <w:rsid w:val="00847AF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47AFA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0D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326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3BF79-E74E-4B00-9049-7D1CC80E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</cp:lastModifiedBy>
  <cp:revision>9</cp:revision>
  <dcterms:created xsi:type="dcterms:W3CDTF">2019-12-02T02:00:00Z</dcterms:created>
  <dcterms:modified xsi:type="dcterms:W3CDTF">2019-12-02T02:15:00Z</dcterms:modified>
</cp:coreProperties>
</file>